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45" w:rsidRPr="00D9464E" w:rsidRDefault="00D95345" w:rsidP="00D95345">
      <w:pPr>
        <w:pStyle w:val="Ttulo1"/>
        <w:jc w:val="center"/>
      </w:pPr>
      <w:r w:rsidRPr="00D9464E">
        <w:t>RENDICION DE CUENTA 2017</w:t>
      </w:r>
    </w:p>
    <w:p w:rsidR="00D95345" w:rsidRPr="00D9464E" w:rsidRDefault="00D95345" w:rsidP="00D95345">
      <w:pPr>
        <w:pStyle w:val="Ttulo1"/>
        <w:jc w:val="center"/>
      </w:pPr>
    </w:p>
    <w:p w:rsidR="00D95345" w:rsidRPr="00D9464E" w:rsidRDefault="00D95345" w:rsidP="00D95345">
      <w:pPr>
        <w:pStyle w:val="Ttulo1"/>
        <w:jc w:val="center"/>
      </w:pPr>
    </w:p>
    <w:p w:rsidR="00D95345" w:rsidRPr="00D9464E" w:rsidRDefault="00D95345" w:rsidP="00D95345">
      <w:pPr>
        <w:pStyle w:val="Ttulo1"/>
        <w:jc w:val="center"/>
      </w:pPr>
    </w:p>
    <w:p w:rsidR="00D95345" w:rsidRPr="00D9464E" w:rsidRDefault="00D95345" w:rsidP="00D95345">
      <w:pPr>
        <w:pStyle w:val="Ttulo1"/>
        <w:jc w:val="center"/>
      </w:pPr>
      <w:r w:rsidRPr="00D9464E">
        <w:t>DIRECTOR</w:t>
      </w:r>
    </w:p>
    <w:p w:rsidR="00D95345" w:rsidRPr="00D9464E" w:rsidRDefault="00D95345" w:rsidP="00D95345">
      <w:pPr>
        <w:pStyle w:val="Ttulo1"/>
        <w:jc w:val="center"/>
      </w:pPr>
      <w:r w:rsidRPr="00D9464E">
        <w:t>ERASMO JOSE GOMEZ MONTES</w:t>
      </w:r>
    </w:p>
    <w:p w:rsidR="00D95345" w:rsidRPr="00D9464E" w:rsidRDefault="00D95345" w:rsidP="00D95345">
      <w:pPr>
        <w:pStyle w:val="Ttulo1"/>
        <w:jc w:val="center"/>
      </w:pPr>
    </w:p>
    <w:p w:rsidR="00D95345" w:rsidRPr="00D9464E" w:rsidRDefault="00D95345" w:rsidP="00D95345">
      <w:pPr>
        <w:pStyle w:val="Ttulo1"/>
        <w:jc w:val="center"/>
      </w:pPr>
    </w:p>
    <w:p w:rsidR="00D95345" w:rsidRPr="00D9464E" w:rsidRDefault="00D95345" w:rsidP="00D95345">
      <w:pPr>
        <w:pStyle w:val="Ttulo1"/>
        <w:jc w:val="center"/>
      </w:pPr>
    </w:p>
    <w:p w:rsidR="00D95345" w:rsidRPr="00D9464E" w:rsidRDefault="00D95345" w:rsidP="00D95345">
      <w:pPr>
        <w:pStyle w:val="Ttulo1"/>
        <w:jc w:val="center"/>
      </w:pPr>
      <w:r w:rsidRPr="00D9464E">
        <w:t>PUERTO LIBERTADOR</w:t>
      </w:r>
    </w:p>
    <w:p w:rsidR="00D95345" w:rsidRPr="00D9464E" w:rsidRDefault="00D95345" w:rsidP="00D95345">
      <w:pPr>
        <w:pStyle w:val="Ttulo1"/>
        <w:jc w:val="center"/>
      </w:pPr>
    </w:p>
    <w:p w:rsidR="00D95345" w:rsidRPr="00D9464E" w:rsidRDefault="00D95345" w:rsidP="00D95345">
      <w:pPr>
        <w:pStyle w:val="Ttulo1"/>
        <w:jc w:val="center"/>
      </w:pPr>
    </w:p>
    <w:p w:rsidR="00D95345" w:rsidRPr="00D9464E" w:rsidRDefault="00D95345" w:rsidP="00D95345">
      <w:pPr>
        <w:pStyle w:val="Ttulo1"/>
        <w:jc w:val="center"/>
      </w:pPr>
      <w:r w:rsidRPr="00D9464E">
        <w:t xml:space="preserve"> </w:t>
      </w:r>
    </w:p>
    <w:p w:rsidR="00D95345" w:rsidRPr="00D9464E" w:rsidRDefault="00D95345" w:rsidP="00D95345">
      <w:pPr>
        <w:pStyle w:val="Ttulo1"/>
        <w:jc w:val="center"/>
      </w:pPr>
      <w:r w:rsidRPr="00D9464E">
        <w:t>FEBRERO 26 DEL 2018</w:t>
      </w:r>
    </w:p>
    <w:p w:rsidR="00D95345" w:rsidRPr="00D9464E" w:rsidRDefault="00D95345" w:rsidP="00D95345">
      <w:pPr>
        <w:jc w:val="center"/>
        <w:rPr>
          <w:rFonts w:ascii="Lucida Handwriting" w:hAnsi="Lucida Handwriting" w:cs="Arial"/>
          <w:b/>
          <w:lang w:val="es-CO"/>
        </w:rPr>
      </w:pPr>
    </w:p>
    <w:p w:rsidR="00D95345" w:rsidRPr="00D9464E" w:rsidRDefault="00D95345" w:rsidP="00D95345">
      <w:pPr>
        <w:rPr>
          <w:rFonts w:ascii="Arial" w:hAnsi="Arial" w:cs="Arial"/>
          <w:b/>
          <w:lang w:val="es-CO"/>
        </w:rPr>
      </w:pPr>
    </w:p>
    <w:p w:rsidR="00D95345" w:rsidRPr="00D9464E" w:rsidRDefault="00D95345" w:rsidP="00D95345">
      <w:pPr>
        <w:rPr>
          <w:rFonts w:ascii="Arial" w:hAnsi="Arial" w:cs="Arial"/>
          <w:b/>
          <w:lang w:val="es-CO"/>
        </w:rPr>
      </w:pPr>
      <w:r w:rsidRPr="00D9464E">
        <w:rPr>
          <w:rFonts w:ascii="Arial" w:hAnsi="Arial" w:cs="Arial"/>
          <w:b/>
          <w:lang w:val="es-CO"/>
        </w:rPr>
        <w:lastRenderedPageBreak/>
        <w:t xml:space="preserve">ENTIDAD TERRITORIAL: CORDOBA </w:t>
      </w:r>
    </w:p>
    <w:p w:rsidR="00D95345" w:rsidRPr="00D9464E" w:rsidRDefault="00D95345" w:rsidP="00D95345">
      <w:pPr>
        <w:rPr>
          <w:rFonts w:ascii="Arial" w:hAnsi="Arial" w:cs="Arial"/>
          <w:b/>
          <w:lang w:val="es-CO"/>
        </w:rPr>
      </w:pPr>
      <w:r w:rsidRPr="00D9464E">
        <w:rPr>
          <w:rFonts w:ascii="Arial" w:hAnsi="Arial" w:cs="Arial"/>
          <w:b/>
          <w:lang w:val="es-CO"/>
        </w:rPr>
        <w:t xml:space="preserve">MUNICIPIO: PUERTO LIBERTADOR </w:t>
      </w:r>
    </w:p>
    <w:p w:rsidR="00D95345" w:rsidRPr="00D9464E" w:rsidRDefault="00D95345" w:rsidP="00D95345">
      <w:pPr>
        <w:rPr>
          <w:rFonts w:ascii="Arial" w:hAnsi="Arial" w:cs="Arial"/>
          <w:b/>
          <w:lang w:val="es-CO"/>
        </w:rPr>
      </w:pPr>
      <w:r w:rsidRPr="00D9464E">
        <w:rPr>
          <w:rFonts w:ascii="Arial" w:hAnsi="Arial" w:cs="Arial"/>
          <w:b/>
          <w:lang w:val="es-CO"/>
        </w:rPr>
        <w:t>DIRECCION: CORREGIMIENTO SAN JUAN</w:t>
      </w:r>
    </w:p>
    <w:p w:rsidR="00D95345" w:rsidRPr="00D9464E" w:rsidRDefault="00D95345" w:rsidP="00D95345">
      <w:pPr>
        <w:rPr>
          <w:rFonts w:ascii="Arial" w:hAnsi="Arial" w:cs="Arial"/>
          <w:b/>
          <w:lang w:val="es-CO"/>
        </w:rPr>
      </w:pPr>
      <w:r w:rsidRPr="00D9464E">
        <w:rPr>
          <w:rFonts w:ascii="Arial" w:hAnsi="Arial" w:cs="Arial"/>
          <w:b/>
          <w:lang w:val="es-CO"/>
        </w:rPr>
        <w:t xml:space="preserve">MODALIDAD: ACADÉMICA </w:t>
      </w:r>
    </w:p>
    <w:p w:rsidR="00D95345" w:rsidRPr="00D9464E" w:rsidRDefault="00D95345" w:rsidP="00D95345">
      <w:pPr>
        <w:rPr>
          <w:rFonts w:ascii="Arial" w:hAnsi="Arial" w:cs="Arial"/>
          <w:b/>
          <w:lang w:val="es-CO"/>
        </w:rPr>
      </w:pPr>
      <w:r w:rsidRPr="00D9464E">
        <w:rPr>
          <w:rFonts w:ascii="Arial" w:hAnsi="Arial" w:cs="Arial"/>
          <w:b/>
          <w:lang w:val="es-CO"/>
        </w:rPr>
        <w:t xml:space="preserve">NATURALEZA: OFICIAL </w:t>
      </w:r>
    </w:p>
    <w:p w:rsidR="00D95345" w:rsidRPr="00D9464E" w:rsidRDefault="00D95345" w:rsidP="00D95345">
      <w:pPr>
        <w:rPr>
          <w:rFonts w:ascii="Arial" w:hAnsi="Arial" w:cs="Arial"/>
          <w:b/>
          <w:lang w:val="es-CO"/>
        </w:rPr>
      </w:pPr>
      <w:r w:rsidRPr="00D9464E">
        <w:rPr>
          <w:rFonts w:ascii="Arial" w:hAnsi="Arial" w:cs="Arial"/>
          <w:b/>
          <w:lang w:val="es-CO"/>
        </w:rPr>
        <w:t xml:space="preserve">CALENDARIO: A </w:t>
      </w:r>
    </w:p>
    <w:p w:rsidR="00D95345" w:rsidRPr="00D9464E" w:rsidRDefault="00D95345" w:rsidP="00D95345">
      <w:pPr>
        <w:rPr>
          <w:rFonts w:ascii="Arial" w:hAnsi="Arial" w:cs="Arial"/>
          <w:b/>
          <w:lang w:val="es-CO"/>
        </w:rPr>
      </w:pPr>
      <w:r w:rsidRPr="00D9464E">
        <w:rPr>
          <w:rFonts w:ascii="Arial" w:hAnsi="Arial" w:cs="Arial"/>
          <w:b/>
          <w:lang w:val="es-CO"/>
        </w:rPr>
        <w:t>JORNADA: MAÑANA.</w:t>
      </w:r>
    </w:p>
    <w:p w:rsidR="00D95345" w:rsidRPr="00D9464E" w:rsidRDefault="00D95345" w:rsidP="00D95345">
      <w:pPr>
        <w:rPr>
          <w:rFonts w:ascii="Arial" w:hAnsi="Arial" w:cs="Arial"/>
          <w:b/>
          <w:lang w:val="es-CO"/>
        </w:rPr>
      </w:pPr>
      <w:r w:rsidRPr="00D9464E">
        <w:rPr>
          <w:rFonts w:ascii="Arial" w:hAnsi="Arial" w:cs="Arial"/>
          <w:b/>
          <w:lang w:val="es-CO"/>
        </w:rPr>
        <w:t xml:space="preserve">CARÁCTER: MIXTO </w:t>
      </w:r>
    </w:p>
    <w:p w:rsidR="00D95345" w:rsidRPr="00D9464E" w:rsidRDefault="00D95345" w:rsidP="00D95345">
      <w:pPr>
        <w:jc w:val="both"/>
        <w:rPr>
          <w:rFonts w:ascii="Arial" w:hAnsi="Arial" w:cs="Arial"/>
          <w:b/>
          <w:lang w:val="es-CO"/>
        </w:rPr>
      </w:pPr>
      <w:r w:rsidRPr="00D9464E">
        <w:rPr>
          <w:rFonts w:ascii="Arial" w:hAnsi="Arial" w:cs="Arial"/>
          <w:b/>
          <w:lang w:val="es-CO"/>
        </w:rPr>
        <w:t>RESOLUCION DE APROBACION DE ESTUDIOS: Resolución 0379 de septiembre 13 de 2010 niveles: preescolar, básica secundaria hasta grado (9°) noveno. DANE: 223580000711. NIT. 900265596- 1</w:t>
      </w:r>
    </w:p>
    <w:p w:rsidR="00D95345" w:rsidRPr="00D9464E" w:rsidRDefault="00D95345" w:rsidP="00D95345">
      <w:pPr>
        <w:rPr>
          <w:lang w:val="es-CO"/>
        </w:rPr>
      </w:pPr>
    </w:p>
    <w:p w:rsidR="00D95345" w:rsidRPr="00D9464E" w:rsidRDefault="00D95345" w:rsidP="00D95345">
      <w:pPr>
        <w:jc w:val="both"/>
        <w:rPr>
          <w:rFonts w:ascii="Arial" w:hAnsi="Arial" w:cs="Arial"/>
          <w:b/>
          <w:lang w:val="es-CO"/>
        </w:rPr>
      </w:pPr>
      <w:r w:rsidRPr="00D9464E">
        <w:rPr>
          <w:rFonts w:ascii="Arial" w:hAnsi="Arial" w:cs="Arial"/>
          <w:b/>
          <w:lang w:val="es-CO"/>
        </w:rPr>
        <w:t>¿QUE ES RENDICIÓN DE CUENTAS?</w:t>
      </w:r>
    </w:p>
    <w:p w:rsidR="00D95345" w:rsidRPr="00D9464E" w:rsidRDefault="00D95345" w:rsidP="00D95345">
      <w:pPr>
        <w:jc w:val="both"/>
        <w:rPr>
          <w:rFonts w:ascii="Arial" w:hAnsi="Arial" w:cs="Arial"/>
          <w:lang w:val="es-CO"/>
        </w:rPr>
      </w:pPr>
      <w:r w:rsidRPr="00D9464E">
        <w:rPr>
          <w:rFonts w:ascii="Arial" w:hAnsi="Arial" w:cs="Arial"/>
          <w:lang w:val="es-CO"/>
        </w:rPr>
        <w:t>“La rendición de cuentas es el proceso en el cual las administraciones públicas del orden Nacional y Territorial y los servidores públicos comunican, explican y argumentan sus acciones a la sociedad” (MEN, 2007). 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D95345" w:rsidRPr="00D9464E" w:rsidRDefault="00D95345" w:rsidP="00D95345">
      <w:pPr>
        <w:jc w:val="both"/>
        <w:rPr>
          <w:rFonts w:ascii="Arial" w:hAnsi="Arial" w:cs="Arial"/>
          <w:lang w:val="es-CO"/>
        </w:rPr>
      </w:pPr>
      <w:r w:rsidRPr="00D9464E">
        <w:rPr>
          <w:rFonts w:ascii="Arial" w:hAnsi="Arial" w:cs="Arial"/>
          <w:lang w:val="es-CO"/>
        </w:rPr>
        <w:t>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w:t>
      </w:r>
    </w:p>
    <w:p w:rsidR="00D95345" w:rsidRPr="00D9464E" w:rsidRDefault="00D95345" w:rsidP="00D95345">
      <w:pPr>
        <w:jc w:val="both"/>
        <w:rPr>
          <w:rFonts w:ascii="Arial" w:hAnsi="Arial" w:cs="Arial"/>
          <w:lang w:val="es-CO"/>
        </w:rPr>
      </w:pPr>
    </w:p>
    <w:p w:rsidR="00D95345" w:rsidRPr="00D9464E" w:rsidRDefault="00D95345" w:rsidP="00D95345">
      <w:pPr>
        <w:jc w:val="both"/>
        <w:rPr>
          <w:rFonts w:ascii="Arial" w:hAnsi="Arial" w:cs="Arial"/>
          <w:b/>
          <w:lang w:val="es-CO"/>
        </w:rPr>
      </w:pPr>
      <w:r w:rsidRPr="00D9464E">
        <w:rPr>
          <w:rFonts w:ascii="Arial" w:hAnsi="Arial" w:cs="Arial"/>
          <w:b/>
          <w:lang w:val="es-CO"/>
        </w:rPr>
        <w:t>REFERENTES PARA LA RENDICION DE CUENTAS</w:t>
      </w:r>
    </w:p>
    <w:p w:rsidR="00D95345" w:rsidRPr="00D9464E" w:rsidRDefault="00D95345" w:rsidP="00D95345">
      <w:pPr>
        <w:jc w:val="both"/>
        <w:rPr>
          <w:rFonts w:ascii="Arial" w:hAnsi="Arial" w:cs="Arial"/>
          <w:b/>
          <w:lang w:val="es-CO"/>
        </w:rPr>
      </w:pPr>
    </w:p>
    <w:p w:rsidR="00D95345" w:rsidRPr="00D9464E" w:rsidRDefault="00D95345" w:rsidP="00D95345">
      <w:pPr>
        <w:jc w:val="both"/>
        <w:rPr>
          <w:rFonts w:ascii="Arial" w:hAnsi="Arial" w:cs="Arial"/>
          <w:b/>
          <w:lang w:val="es-CO"/>
        </w:rPr>
      </w:pPr>
    </w:p>
    <w:p w:rsidR="00D95345" w:rsidRPr="00D9464E" w:rsidRDefault="00D95345" w:rsidP="00D95345">
      <w:pPr>
        <w:jc w:val="both"/>
        <w:rPr>
          <w:rFonts w:ascii="Arial" w:hAnsi="Arial" w:cs="Arial"/>
          <w:b/>
          <w:lang w:val="es-CO"/>
        </w:rPr>
      </w:pPr>
    </w:p>
    <w:p w:rsidR="00D95345" w:rsidRPr="00D9464E" w:rsidRDefault="00D95345" w:rsidP="00D95345">
      <w:pPr>
        <w:jc w:val="both"/>
        <w:rPr>
          <w:rFonts w:ascii="Arial" w:hAnsi="Arial" w:cs="Arial"/>
          <w:b/>
          <w:lang w:val="es-CO"/>
        </w:rPr>
      </w:pPr>
      <w:bookmarkStart w:id="0" w:name="_GoBack"/>
      <w:bookmarkEnd w:id="0"/>
    </w:p>
    <w:p w:rsidR="00D95345" w:rsidRPr="00D9464E" w:rsidRDefault="00D95345" w:rsidP="00D95345">
      <w:pPr>
        <w:jc w:val="both"/>
        <w:rPr>
          <w:rFonts w:ascii="Arial" w:hAnsi="Arial" w:cs="Arial"/>
          <w:lang w:val="es-CO"/>
        </w:rPr>
      </w:pPr>
      <w:r w:rsidRPr="00D9464E">
        <w:rPr>
          <w:rFonts w:ascii="Arial" w:hAnsi="Arial" w:cs="Arial"/>
          <w:lang w:val="es-CO"/>
        </w:rPr>
        <w:t xml:space="preserve">Principios constitucionales: transparencia, responsabilidad, eficacia, eficiencia e imparcialidad y participación ciudadana en el manejo de los recursos públicos y los proyectos presentados. </w:t>
      </w:r>
    </w:p>
    <w:p w:rsidR="00D95345" w:rsidRPr="00D9464E" w:rsidRDefault="00D95345" w:rsidP="00D95345">
      <w:pPr>
        <w:jc w:val="both"/>
        <w:rPr>
          <w:rFonts w:ascii="Arial" w:hAnsi="Arial" w:cs="Arial"/>
          <w:lang w:val="es-CO"/>
        </w:rPr>
      </w:pPr>
      <w:r w:rsidRPr="00D9464E">
        <w:rPr>
          <w:rFonts w:ascii="Arial" w:hAnsi="Arial" w:cs="Arial"/>
          <w:lang w:val="es-CO"/>
        </w:rPr>
        <w:t xml:space="preserve">Documentos de política: Plan Nacional de Desarrollo, Plan de Desarrollo Territorial, Plan Educativo Institucional, Plan de Mejoramiento Institucional. </w:t>
      </w:r>
    </w:p>
    <w:p w:rsidR="00D95345" w:rsidRPr="00D9464E" w:rsidRDefault="00D95345" w:rsidP="00D95345">
      <w:pPr>
        <w:jc w:val="both"/>
        <w:rPr>
          <w:rFonts w:ascii="Arial" w:hAnsi="Arial" w:cs="Arial"/>
          <w:lang w:val="es-CO"/>
        </w:rPr>
      </w:pPr>
      <w:r w:rsidRPr="00D9464E">
        <w:rPr>
          <w:rFonts w:ascii="Arial" w:hAnsi="Arial" w:cs="Arial"/>
          <w:lang w:val="es-CO"/>
        </w:rPr>
        <w:t>Marco Legal: Constitución Política, Ley 115 de 1994, Ley 715 de 2001, la Ley 489 de 1998 y la Ley 1474 de 2011, Decreto 4791 de 2008, Decreto 1075 de 2015, Directiva Ministerial No. 22 del 21 de julio de 2010.</w:t>
      </w:r>
    </w:p>
    <w:p w:rsidR="00D95345" w:rsidRPr="00D9464E" w:rsidRDefault="00D95345" w:rsidP="00D95345">
      <w:pPr>
        <w:jc w:val="both"/>
        <w:rPr>
          <w:rFonts w:ascii="Arial" w:hAnsi="Arial" w:cs="Arial"/>
          <w:lang w:val="es-CO"/>
        </w:rPr>
      </w:pPr>
    </w:p>
    <w:p w:rsidR="00D95345" w:rsidRPr="00D9464E" w:rsidRDefault="00D95345" w:rsidP="00D95345">
      <w:pPr>
        <w:pStyle w:val="Prrafodelista"/>
        <w:numPr>
          <w:ilvl w:val="0"/>
          <w:numId w:val="4"/>
        </w:numPr>
        <w:spacing w:after="160" w:line="259" w:lineRule="auto"/>
        <w:jc w:val="both"/>
        <w:rPr>
          <w:rFonts w:ascii="Arial" w:hAnsi="Arial" w:cs="Arial"/>
          <w:b/>
          <w:lang w:val="es-CO"/>
        </w:rPr>
      </w:pPr>
      <w:r w:rsidRPr="00D9464E">
        <w:rPr>
          <w:rFonts w:ascii="Arial" w:hAnsi="Arial" w:cs="Arial"/>
          <w:b/>
          <w:lang w:val="es-CO"/>
        </w:rPr>
        <w:t xml:space="preserve">INSTITUCION EDUCATIVA PABLO VI SEDES: PRINCIPAL </w:t>
      </w:r>
    </w:p>
    <w:p w:rsidR="00D95345" w:rsidRPr="00D9464E" w:rsidRDefault="00D95345" w:rsidP="00D95345">
      <w:pPr>
        <w:pStyle w:val="Prrafodelista"/>
        <w:jc w:val="both"/>
        <w:rPr>
          <w:rFonts w:ascii="Arial" w:hAnsi="Arial" w:cs="Arial"/>
          <w:b/>
          <w:lang w:val="es-CO"/>
        </w:rPr>
      </w:pPr>
    </w:p>
    <w:p w:rsidR="00D95345" w:rsidRPr="00D9464E" w:rsidRDefault="00D95345" w:rsidP="00D95345">
      <w:pPr>
        <w:pStyle w:val="Prrafodelista"/>
        <w:numPr>
          <w:ilvl w:val="0"/>
          <w:numId w:val="4"/>
        </w:numPr>
        <w:spacing w:after="160" w:line="259" w:lineRule="auto"/>
        <w:jc w:val="both"/>
        <w:rPr>
          <w:lang w:val="es-CO"/>
        </w:rPr>
      </w:pPr>
      <w:r w:rsidRPr="00D9464E">
        <w:rPr>
          <w:lang w:val="es-CO"/>
        </w:rPr>
        <w:t xml:space="preserve">La institución Educativa Pablo VI, se encuentra ubicada en el corregimiento  de san juan en la parte </w:t>
      </w:r>
      <w:proofErr w:type="spellStart"/>
      <w:r w:rsidRPr="00D9464E">
        <w:rPr>
          <w:lang w:val="es-CO"/>
        </w:rPr>
        <w:t>sursueeste</w:t>
      </w:r>
      <w:proofErr w:type="spellEnd"/>
      <w:r w:rsidRPr="00D9464E">
        <w:rPr>
          <w:lang w:val="es-CO"/>
        </w:rPr>
        <w:t xml:space="preserve"> de casco urbano del municipio de Puerto Libertador, departamento de Córdoba esta edificación fue construida en un terreno  donado por  </w:t>
      </w:r>
      <w:r w:rsidRPr="00D9464E">
        <w:rPr>
          <w:lang w:val="es-CO"/>
        </w:rPr>
        <w:lastRenderedPageBreak/>
        <w:t xml:space="preserve">la alcaldía municipal de puerto libertador, La Institución Educativa, lleva el nombre del PAPA PABLO VI, ya que en su inicio fue administrada por la diócesis del alto Sinú y San Jorge, y los religiosos colocaban los nombres de acuerdo a sus patronos;  fue creada oficialmente en el año 2007, mediante resolución No. 000541 con fecha del 03 de diciembre del mismo año, emanada  por la Secretaria de Educación Departamental, asociando   nueve   (9)  sedes en un principio, incluyendo la escuela del corregimiento, hoy sede principal. Se dice un principio ya que en la actualidad la educación contratada escindió siete (7) sedes para tomarlas y administrarlas en educación, las cuales son mina el alacrán vereda mina el </w:t>
      </w:r>
      <w:proofErr w:type="spellStart"/>
      <w:r w:rsidRPr="00D9464E">
        <w:rPr>
          <w:lang w:val="es-CO"/>
        </w:rPr>
        <w:t>alacran</w:t>
      </w:r>
      <w:proofErr w:type="spellEnd"/>
      <w:r w:rsidRPr="00D9464E">
        <w:rPr>
          <w:lang w:val="es-CO"/>
        </w:rPr>
        <w:t xml:space="preserve">, La Esperanza – san </w:t>
      </w:r>
      <w:proofErr w:type="spellStart"/>
      <w:r w:rsidRPr="00D9464E">
        <w:rPr>
          <w:lang w:val="es-CO"/>
        </w:rPr>
        <w:t>Matias</w:t>
      </w:r>
      <w:proofErr w:type="spellEnd"/>
      <w:r w:rsidRPr="00D9464E">
        <w:rPr>
          <w:lang w:val="es-CO"/>
        </w:rPr>
        <w:t xml:space="preserve">, el porvenir vereda san juan medio, Juan Pablo II vereda la </w:t>
      </w:r>
      <w:proofErr w:type="spellStart"/>
      <w:r w:rsidRPr="00D9464E">
        <w:rPr>
          <w:lang w:val="es-CO"/>
        </w:rPr>
        <w:t>concepción,la</w:t>
      </w:r>
      <w:proofErr w:type="spellEnd"/>
      <w:r w:rsidRPr="00D9464E">
        <w:rPr>
          <w:lang w:val="es-CO"/>
        </w:rPr>
        <w:t xml:space="preserve"> Paz vereda William, escuela </w:t>
      </w:r>
      <w:proofErr w:type="spellStart"/>
      <w:r w:rsidRPr="00D9464E">
        <w:rPr>
          <w:lang w:val="es-CO"/>
        </w:rPr>
        <w:t>Etnica</w:t>
      </w:r>
      <w:proofErr w:type="spellEnd"/>
      <w:r w:rsidRPr="00D9464E">
        <w:rPr>
          <w:lang w:val="es-CO"/>
        </w:rPr>
        <w:t xml:space="preserve"> </w:t>
      </w:r>
      <w:proofErr w:type="spellStart"/>
      <w:r w:rsidRPr="00D9464E">
        <w:rPr>
          <w:lang w:val="es-CO"/>
        </w:rPr>
        <w:t>donekia</w:t>
      </w:r>
      <w:proofErr w:type="spellEnd"/>
      <w:r w:rsidRPr="00D9464E">
        <w:rPr>
          <w:lang w:val="es-CO"/>
        </w:rPr>
        <w:t xml:space="preserve"> </w:t>
      </w:r>
      <w:proofErr w:type="spellStart"/>
      <w:r w:rsidRPr="00D9464E">
        <w:rPr>
          <w:lang w:val="es-CO"/>
        </w:rPr>
        <w:t>yla</w:t>
      </w:r>
      <w:proofErr w:type="spellEnd"/>
      <w:r w:rsidRPr="00D9464E">
        <w:rPr>
          <w:lang w:val="es-CO"/>
        </w:rPr>
        <w:t xml:space="preserve"> escuela no hay como dios vereda alto san juan y contamos con una escuela que por motivos de orden </w:t>
      </w:r>
      <w:proofErr w:type="spellStart"/>
      <w:r w:rsidRPr="00D9464E">
        <w:rPr>
          <w:lang w:val="es-CO"/>
        </w:rPr>
        <w:t>publico</w:t>
      </w:r>
      <w:proofErr w:type="spellEnd"/>
      <w:r w:rsidRPr="00D9464E">
        <w:rPr>
          <w:lang w:val="es-CO"/>
        </w:rPr>
        <w:t xml:space="preserve"> esta </w:t>
      </w:r>
      <w:proofErr w:type="spellStart"/>
      <w:r w:rsidRPr="00D9464E">
        <w:rPr>
          <w:lang w:val="es-CO"/>
        </w:rPr>
        <w:t>cerada</w:t>
      </w:r>
      <w:proofErr w:type="spellEnd"/>
      <w:r w:rsidRPr="00D9464E">
        <w:rPr>
          <w:lang w:val="es-CO"/>
        </w:rPr>
        <w:t xml:space="preserve"> que es mina </w:t>
      </w:r>
      <w:proofErr w:type="spellStart"/>
      <w:r w:rsidRPr="00D9464E">
        <w:rPr>
          <w:lang w:val="es-CO"/>
        </w:rPr>
        <w:t>rak</w:t>
      </w:r>
      <w:proofErr w:type="spellEnd"/>
      <w:r w:rsidRPr="00D9464E">
        <w:rPr>
          <w:lang w:val="es-CO"/>
        </w:rPr>
        <w:t xml:space="preserve">  en la actualidad su director es el licenciado Erasmo </w:t>
      </w:r>
      <w:proofErr w:type="spellStart"/>
      <w:r w:rsidRPr="00D9464E">
        <w:rPr>
          <w:lang w:val="es-CO"/>
        </w:rPr>
        <w:t>Jose</w:t>
      </w:r>
      <w:proofErr w:type="spellEnd"/>
      <w:r w:rsidRPr="00D9464E">
        <w:rPr>
          <w:lang w:val="es-CO"/>
        </w:rPr>
        <w:t xml:space="preserve"> </w:t>
      </w:r>
      <w:proofErr w:type="spellStart"/>
      <w:r w:rsidRPr="00D9464E">
        <w:rPr>
          <w:lang w:val="es-CO"/>
        </w:rPr>
        <w:t>Gomez</w:t>
      </w:r>
      <w:proofErr w:type="spellEnd"/>
      <w:r w:rsidRPr="00D9464E">
        <w:rPr>
          <w:lang w:val="es-CO"/>
        </w:rPr>
        <w:t xml:space="preserve"> Montes ; en la Institución laboran 26 docentes distribuidos en la  Sedes: </w:t>
      </w:r>
      <w:r w:rsidRPr="00D9464E">
        <w:rPr>
          <w:rFonts w:ascii="Arial" w:hAnsi="Arial" w:cs="Arial"/>
          <w:lang w:val="es-CO"/>
        </w:rPr>
        <w:t>PRINCIPAL</w:t>
      </w:r>
    </w:p>
    <w:p w:rsidR="00D95345" w:rsidRPr="00D9464E" w:rsidRDefault="00D95345" w:rsidP="00D95345">
      <w:pPr>
        <w:spacing w:line="360" w:lineRule="auto"/>
        <w:jc w:val="both"/>
        <w:rPr>
          <w:lang w:val="es-CO"/>
        </w:rPr>
      </w:pPr>
      <w:r w:rsidRPr="00D9464E">
        <w:rPr>
          <w:lang w:val="es-CO"/>
        </w:rPr>
        <w:t>Cabe señalar que la Institución al igual que las Sedes se encuentra todas en la zona rural. La Sede principal tiene una población estudiantil de 546 estudiantes en la jornada de la mañana,  con edades que van de los 5 a los 17 años edad, es importante anotar que, esta Sede ofrece el grado preescolar,  básica primaria, y básica secundaria, hasta grado noveno, en ella laboran 15 hombres y 11 mujeres.</w:t>
      </w:r>
    </w:p>
    <w:p w:rsidR="00D95345" w:rsidRPr="00D9464E" w:rsidRDefault="00D95345" w:rsidP="00D95345">
      <w:pPr>
        <w:spacing w:line="360" w:lineRule="auto"/>
        <w:jc w:val="both"/>
        <w:rPr>
          <w:lang w:val="es-CO"/>
        </w:rPr>
      </w:pPr>
      <w:r w:rsidRPr="00D9464E">
        <w:rPr>
          <w:lang w:val="es-CO"/>
        </w:rPr>
        <w:t xml:space="preserve">La Sede </w:t>
      </w:r>
      <w:proofErr w:type="gramStart"/>
      <w:r w:rsidRPr="00D9464E">
        <w:rPr>
          <w:lang w:val="es-CO"/>
        </w:rPr>
        <w:t>son</w:t>
      </w:r>
      <w:proofErr w:type="gramEnd"/>
      <w:r w:rsidRPr="00D9464E">
        <w:rPr>
          <w:lang w:val="es-CO"/>
        </w:rPr>
        <w:t xml:space="preserve"> administradas por educación contratada </w:t>
      </w:r>
    </w:p>
    <w:p w:rsidR="00D95345" w:rsidRPr="00D9464E" w:rsidRDefault="00D95345" w:rsidP="00D95345">
      <w:pPr>
        <w:spacing w:line="360" w:lineRule="auto"/>
        <w:jc w:val="both"/>
        <w:rPr>
          <w:lang w:val="es-CO"/>
        </w:rPr>
      </w:pPr>
      <w:r w:rsidRPr="00D9464E">
        <w:rPr>
          <w:lang w:val="es-CO"/>
        </w:rPr>
        <w:t xml:space="preserve"> </w:t>
      </w:r>
    </w:p>
    <w:p w:rsidR="00D95345" w:rsidRPr="00D9464E" w:rsidRDefault="00D95345" w:rsidP="00D95345">
      <w:pPr>
        <w:spacing w:before="120" w:after="120"/>
        <w:jc w:val="both"/>
        <w:rPr>
          <w:bCs/>
          <w:iCs/>
          <w:color w:val="002060"/>
          <w:lang w:val="es-CO"/>
        </w:rPr>
      </w:pPr>
      <w:r w:rsidRPr="00D9464E">
        <w:rPr>
          <w:b/>
          <w:bCs/>
          <w:color w:val="002060"/>
          <w:lang w:val="es-CO"/>
        </w:rPr>
        <w:t>Planta física:</w:t>
      </w:r>
      <w:r w:rsidRPr="00D9464E">
        <w:rPr>
          <w:bCs/>
          <w:color w:val="FF0000"/>
          <w:lang w:val="es-CO"/>
        </w:rPr>
        <w:t xml:space="preserve"> </w:t>
      </w:r>
      <w:r w:rsidRPr="00D9464E">
        <w:rPr>
          <w:bCs/>
          <w:color w:val="002060"/>
          <w:lang w:val="es-CO"/>
        </w:rPr>
        <w:t>La</w:t>
      </w:r>
      <w:r w:rsidRPr="00D9464E">
        <w:rPr>
          <w:color w:val="002060"/>
          <w:lang w:val="es-CO"/>
        </w:rPr>
        <w:t xml:space="preserve"> Sede Principal de la </w:t>
      </w:r>
      <w:r w:rsidRPr="00D9464E">
        <w:rPr>
          <w:bCs/>
          <w:iCs/>
          <w:color w:val="002060"/>
          <w:lang w:val="es-CO"/>
        </w:rPr>
        <w:t xml:space="preserve">Institución Educativa Pablo VI, </w:t>
      </w:r>
      <w:r w:rsidRPr="00D9464E">
        <w:rPr>
          <w:color w:val="002060"/>
          <w:lang w:val="es-CO"/>
        </w:rPr>
        <w:t xml:space="preserve">cuenta con  espacio suficiente  y adecuados para todas las  área como  las oficinas de Rectoría y secretaría,  existe espacio destinado a Coordinación; existe aula para laboratorio, existen 22 aulas de material construidas con las especificaciones técnicas del MEN,  las cuales todas están  en buen estado 2 aula dedicada a sala de informática en buen estado 10 unidad sanitaria en buen estado,  cocina y el comedor estudiantil en buen estado un aula de educación artística en excelente estado sala da audiovisuales y biblioteca en </w:t>
      </w:r>
      <w:proofErr w:type="spellStart"/>
      <w:r w:rsidRPr="00D9464E">
        <w:rPr>
          <w:color w:val="002060"/>
          <w:lang w:val="es-CO"/>
        </w:rPr>
        <w:t>optimas</w:t>
      </w:r>
      <w:proofErr w:type="spellEnd"/>
      <w:r w:rsidRPr="00D9464E">
        <w:rPr>
          <w:color w:val="002060"/>
          <w:lang w:val="es-CO"/>
        </w:rPr>
        <w:t xml:space="preserve"> condiciones(pero sin dotación) además contamos con un espacio para enfermería el cual se encuentra sin </w:t>
      </w:r>
      <w:proofErr w:type="spellStart"/>
      <w:r w:rsidRPr="00D9464E">
        <w:rPr>
          <w:color w:val="002060"/>
          <w:lang w:val="es-CO"/>
        </w:rPr>
        <w:t>dotacion</w:t>
      </w:r>
      <w:proofErr w:type="spellEnd"/>
      <w:r w:rsidRPr="00D9464E">
        <w:rPr>
          <w:color w:val="002060"/>
          <w:lang w:val="es-CO"/>
        </w:rPr>
        <w:t xml:space="preserve">.    </w:t>
      </w:r>
    </w:p>
    <w:p w:rsidR="00D95345" w:rsidRPr="00D9464E" w:rsidRDefault="00D95345" w:rsidP="00D95345">
      <w:pPr>
        <w:spacing w:before="120" w:after="120"/>
        <w:jc w:val="both"/>
        <w:rPr>
          <w:lang w:val="es-CO"/>
        </w:rPr>
      </w:pPr>
      <w:r w:rsidRPr="00D9464E">
        <w:rPr>
          <w:lang w:val="es-CO"/>
        </w:rPr>
        <w:t xml:space="preserve"> </w:t>
      </w:r>
    </w:p>
    <w:p w:rsidR="00D95345" w:rsidRPr="00D9464E" w:rsidRDefault="00D95345" w:rsidP="00D95345">
      <w:pPr>
        <w:jc w:val="both"/>
        <w:rPr>
          <w:rFonts w:ascii="Arial" w:hAnsi="Arial" w:cs="Arial"/>
          <w:b/>
          <w:bCs/>
          <w:lang w:val="es-CO"/>
        </w:rPr>
      </w:pPr>
      <w:r w:rsidRPr="00D9464E">
        <w:rPr>
          <w:rFonts w:ascii="Arial" w:hAnsi="Arial" w:cs="Arial"/>
          <w:b/>
          <w:bCs/>
          <w:lang w:val="es-CO"/>
        </w:rPr>
        <w:t>Medios educativos:</w:t>
      </w:r>
    </w:p>
    <w:p w:rsidR="00D95345" w:rsidRPr="00D9464E" w:rsidRDefault="00D95345" w:rsidP="00D95345">
      <w:pPr>
        <w:spacing w:before="120" w:after="120"/>
        <w:jc w:val="both"/>
        <w:rPr>
          <w:rFonts w:ascii="Arial" w:hAnsi="Arial" w:cs="Arial"/>
          <w:lang w:val="es-CO"/>
        </w:rPr>
      </w:pPr>
      <w:r w:rsidRPr="00D9464E">
        <w:rPr>
          <w:rFonts w:ascii="Arial" w:hAnsi="Arial" w:cs="Arial"/>
          <w:b/>
          <w:bCs/>
          <w:lang w:val="es-CO"/>
        </w:rPr>
        <w:t>En la sede Principal</w:t>
      </w:r>
      <w:r w:rsidRPr="00D9464E">
        <w:rPr>
          <w:rFonts w:ascii="Arial" w:hAnsi="Arial" w:cs="Arial"/>
          <w:bCs/>
          <w:lang w:val="es-CO"/>
        </w:rPr>
        <w:t xml:space="preserve">  existe 2 sala de informática dotada con 35 computadores de </w:t>
      </w:r>
      <w:proofErr w:type="spellStart"/>
      <w:r w:rsidRPr="00D9464E">
        <w:rPr>
          <w:rFonts w:ascii="Arial" w:hAnsi="Arial" w:cs="Arial"/>
          <w:bCs/>
          <w:lang w:val="es-CO"/>
        </w:rPr>
        <w:t>portatiles</w:t>
      </w:r>
      <w:proofErr w:type="spellEnd"/>
      <w:r w:rsidRPr="00D9464E">
        <w:rPr>
          <w:rFonts w:ascii="Arial" w:hAnsi="Arial" w:cs="Arial"/>
          <w:bCs/>
          <w:lang w:val="es-CO"/>
        </w:rPr>
        <w:t xml:space="preserve"> en buen estado sin conexión a internet, material didáctico para preescolar, laminas para primaria en las áreas de sociales y Naturales textos </w:t>
      </w:r>
      <w:r w:rsidRPr="00D9464E">
        <w:rPr>
          <w:rFonts w:ascii="Arial" w:hAnsi="Arial" w:cs="Arial"/>
          <w:bCs/>
          <w:lang w:val="es-CO"/>
        </w:rPr>
        <w:lastRenderedPageBreak/>
        <w:t xml:space="preserve">guías, posee un video Ben y una fotocopiadora, </w:t>
      </w:r>
      <w:r w:rsidRPr="00D9464E">
        <w:rPr>
          <w:rFonts w:ascii="Arial" w:hAnsi="Arial" w:cs="Arial"/>
          <w:lang w:val="es-CO"/>
        </w:rPr>
        <w:t>sillas tipo universitario suficiente y en buen estado.</w:t>
      </w:r>
    </w:p>
    <w:p w:rsidR="00D95345" w:rsidRPr="00D9464E" w:rsidRDefault="00D95345" w:rsidP="00D95345">
      <w:pPr>
        <w:spacing w:line="360" w:lineRule="auto"/>
        <w:jc w:val="both"/>
        <w:rPr>
          <w:lang w:val="es-CO"/>
        </w:rPr>
      </w:pPr>
    </w:p>
    <w:p w:rsidR="00D95345" w:rsidRPr="00D9464E" w:rsidRDefault="00D95345" w:rsidP="00D95345">
      <w:pPr>
        <w:spacing w:line="360" w:lineRule="auto"/>
        <w:jc w:val="both"/>
        <w:rPr>
          <w:lang w:val="es-CO"/>
        </w:rPr>
      </w:pPr>
      <w:r w:rsidRPr="00D9464E">
        <w:rPr>
          <w:lang w:val="es-CO"/>
        </w:rPr>
        <w:t xml:space="preserve">Cabe señalar que en todas las sedes cuentan con servicio de energía., todas las sedes incluyendo la principal el agua es obtenida por aguas por gravedad y almacenadas en tanques elevados, igualmente hay servicio se restaurante escolar con pocos utensilios de cocina tales como: Platos, ollas, vasos, cucharas, los espacios son amplios ya que son en su totalidad 4 </w:t>
      </w:r>
      <w:proofErr w:type="spellStart"/>
      <w:r w:rsidRPr="00D9464E">
        <w:rPr>
          <w:lang w:val="es-CO"/>
        </w:rPr>
        <w:t>hectareas</w:t>
      </w:r>
      <w:proofErr w:type="spellEnd"/>
      <w:r w:rsidRPr="00D9464E">
        <w:rPr>
          <w:lang w:val="es-CO"/>
        </w:rPr>
        <w:t xml:space="preserve"> las cuales </w:t>
      </w:r>
      <w:proofErr w:type="spellStart"/>
      <w:r w:rsidRPr="00D9464E">
        <w:rPr>
          <w:lang w:val="es-CO"/>
        </w:rPr>
        <w:t>estan</w:t>
      </w:r>
      <w:proofErr w:type="spellEnd"/>
      <w:r w:rsidRPr="00D9464E">
        <w:rPr>
          <w:lang w:val="es-CO"/>
        </w:rPr>
        <w:t xml:space="preserve"> sin cercado de seguridad</w:t>
      </w:r>
    </w:p>
    <w:p w:rsidR="00D95345" w:rsidRPr="00D9464E" w:rsidRDefault="00D95345" w:rsidP="00D95345">
      <w:pPr>
        <w:spacing w:line="360" w:lineRule="auto"/>
        <w:jc w:val="both"/>
        <w:rPr>
          <w:lang w:val="es-CO"/>
        </w:rPr>
      </w:pPr>
      <w:r w:rsidRPr="00D9464E">
        <w:rPr>
          <w:lang w:val="es-CO"/>
        </w:rPr>
        <w:t>Dentro de este marco de ideas la Sede principal cuenta con espacios amplios y zonas verdes, hay polideportivo, cancha de futbol, es de anotar que se realizan las actividades físicas en un espacio de cancha de la comunidad mientras construimos la de la escuela, los estudiantes hacen su recreo en la cancha. .</w:t>
      </w:r>
    </w:p>
    <w:p w:rsidR="00D95345" w:rsidRPr="00D9464E" w:rsidRDefault="00D95345" w:rsidP="00D95345">
      <w:pPr>
        <w:spacing w:line="360" w:lineRule="auto"/>
        <w:jc w:val="both"/>
        <w:rPr>
          <w:lang w:val="es-CO"/>
        </w:rPr>
      </w:pPr>
      <w:r w:rsidRPr="00D9464E">
        <w:rPr>
          <w:lang w:val="es-CO"/>
        </w:rPr>
        <w:t xml:space="preserve">Para la administración de esta institución está estipulada  una planta física donde funciona la oficina del director  en un espacio de aproximado de 3 x 5 metros cuadrado, con  una ventana grande para la luminosidad,   un escritorio,  y materiales de oficina espacio con una estantería para guardar material de papelería e implementos para dotación.  </w:t>
      </w:r>
    </w:p>
    <w:p w:rsidR="00D95345" w:rsidRPr="00D9464E" w:rsidRDefault="00D95345" w:rsidP="00D95345">
      <w:pPr>
        <w:spacing w:line="360" w:lineRule="auto"/>
        <w:jc w:val="both"/>
        <w:rPr>
          <w:lang w:val="es-CO"/>
        </w:rPr>
      </w:pPr>
      <w:r w:rsidRPr="00D9464E">
        <w:rPr>
          <w:lang w:val="es-CO"/>
        </w:rPr>
        <w:t xml:space="preserve">Para llevar toda la documentación que este proceso requiere y realizar la inscripción de los estudiantes ante el SIMAT (Sistema Integrado de Matriculas) lo hace un coordinador ya que no hay secretaria, </w:t>
      </w:r>
      <w:proofErr w:type="spellStart"/>
      <w:r w:rsidRPr="00D9464E">
        <w:rPr>
          <w:lang w:val="es-CO"/>
        </w:rPr>
        <w:t>el</w:t>
      </w:r>
      <w:proofErr w:type="spellEnd"/>
      <w:r w:rsidRPr="00D9464E">
        <w:rPr>
          <w:lang w:val="es-CO"/>
        </w:rPr>
        <w:t xml:space="preserve"> es el encargada de certificaciones, manejo de documentación de la básica y media académica, hojas de vida de docentes y demás solicitudes del MEN (Ministerio de Educación Nacional). </w:t>
      </w:r>
    </w:p>
    <w:p w:rsidR="00D95345" w:rsidRPr="00D9464E" w:rsidRDefault="00D95345" w:rsidP="00D95345">
      <w:pPr>
        <w:spacing w:line="360" w:lineRule="auto"/>
        <w:jc w:val="both"/>
        <w:rPr>
          <w:lang w:val="es-CO"/>
        </w:rPr>
      </w:pPr>
    </w:p>
    <w:p w:rsidR="00D95345" w:rsidRPr="00D9464E" w:rsidRDefault="00D95345" w:rsidP="00D95345">
      <w:pPr>
        <w:jc w:val="both"/>
        <w:rPr>
          <w:b/>
          <w:lang w:val="es-CO"/>
        </w:rPr>
      </w:pPr>
      <w:r w:rsidRPr="00D9464E">
        <w:rPr>
          <w:b/>
          <w:lang w:val="es-CO"/>
        </w:rPr>
        <w:t>CIERRE DE BRECHAS</w:t>
      </w:r>
    </w:p>
    <w:p w:rsidR="00D95345" w:rsidRPr="00D9464E" w:rsidRDefault="00D95345" w:rsidP="00D95345">
      <w:pPr>
        <w:jc w:val="both"/>
        <w:rPr>
          <w:b/>
          <w:lang w:val="es-CO"/>
        </w:rPr>
      </w:pPr>
    </w:p>
    <w:p w:rsidR="00D95345" w:rsidRPr="00D9464E" w:rsidRDefault="00D95345" w:rsidP="00D95345">
      <w:pPr>
        <w:jc w:val="both"/>
        <w:rPr>
          <w:b/>
          <w:lang w:val="es-CO"/>
        </w:rPr>
      </w:pPr>
      <w:r w:rsidRPr="00D9464E">
        <w:rPr>
          <w:lang w:val="es-CO"/>
        </w:rPr>
        <w:t xml:space="preserve">Porcentaje de estudiantes beneficiados con gratuidad: 100%  Porcentaje de estudiantes pertenecientes a poblaciones vulnerables beneficiadas con el programa de alimentación escolar, programa de permanencia: 100%  </w:t>
      </w:r>
    </w:p>
    <w:p w:rsidR="00D95345" w:rsidRPr="00D9464E" w:rsidRDefault="00D95345" w:rsidP="00D95345">
      <w:pPr>
        <w:jc w:val="both"/>
        <w:rPr>
          <w:b/>
          <w:lang w:val="es-CO"/>
        </w:rPr>
      </w:pPr>
      <w:r w:rsidRPr="00D9464E">
        <w:rPr>
          <w:b/>
          <w:lang w:val="es-CO"/>
        </w:rPr>
        <w:t>CALIDAD</w:t>
      </w:r>
    </w:p>
    <w:p w:rsidR="00D95345" w:rsidRPr="00D9464E" w:rsidRDefault="00D95345" w:rsidP="00D95345">
      <w:pPr>
        <w:jc w:val="both"/>
        <w:rPr>
          <w:b/>
          <w:lang w:val="es-CO"/>
        </w:rPr>
      </w:pPr>
    </w:p>
    <w:p w:rsidR="00D95345" w:rsidRPr="00D9464E" w:rsidRDefault="00D95345" w:rsidP="00D95345">
      <w:pPr>
        <w:jc w:val="both"/>
        <w:rPr>
          <w:lang w:val="es-CO"/>
        </w:rPr>
      </w:pPr>
      <w:r w:rsidRPr="00D9464E">
        <w:rPr>
          <w:lang w:val="es-CO"/>
        </w:rPr>
        <w:t xml:space="preserve">Porcentaje de estudiantes que reprobaron el año escolar en básica primaria, secundaria y media en el 2016: 5% </w:t>
      </w:r>
    </w:p>
    <w:p w:rsidR="00D95345" w:rsidRPr="00D9464E" w:rsidRDefault="00D95345" w:rsidP="00D95345">
      <w:pPr>
        <w:jc w:val="both"/>
        <w:rPr>
          <w:lang w:val="es-CO"/>
        </w:rPr>
      </w:pPr>
      <w:r w:rsidRPr="00D9464E">
        <w:rPr>
          <w:lang w:val="es-CO"/>
        </w:rPr>
        <w:t xml:space="preserve">Porcentaje de deserción interanual en preescolar, básica y media: 0. 5% siendo la </w:t>
      </w:r>
      <w:proofErr w:type="spellStart"/>
      <w:r w:rsidRPr="00D9464E">
        <w:rPr>
          <w:lang w:val="es-CO"/>
        </w:rPr>
        <w:t>Institucion</w:t>
      </w:r>
      <w:proofErr w:type="spellEnd"/>
      <w:r w:rsidRPr="00D9464E">
        <w:rPr>
          <w:lang w:val="es-CO"/>
        </w:rPr>
        <w:t xml:space="preserve"> del municipio en el 2016 con menor índice de deserción.</w:t>
      </w:r>
    </w:p>
    <w:p w:rsidR="00D95345" w:rsidRPr="00D9464E" w:rsidRDefault="00D95345" w:rsidP="00D95345">
      <w:pPr>
        <w:jc w:val="both"/>
        <w:rPr>
          <w:lang w:val="es-CO"/>
        </w:rPr>
      </w:pPr>
    </w:p>
    <w:p w:rsidR="00D95345" w:rsidRPr="00D9464E" w:rsidRDefault="00D95345" w:rsidP="00D95345">
      <w:pPr>
        <w:jc w:val="both"/>
        <w:rPr>
          <w:lang w:val="es-CO"/>
        </w:rPr>
      </w:pPr>
    </w:p>
    <w:p w:rsidR="00D95345" w:rsidRPr="00D9464E" w:rsidRDefault="00D95345" w:rsidP="00D95345">
      <w:pPr>
        <w:jc w:val="both"/>
        <w:rPr>
          <w:lang w:val="es-CO"/>
        </w:rPr>
      </w:pPr>
    </w:p>
    <w:p w:rsidR="00D95345" w:rsidRPr="00D9464E" w:rsidRDefault="00D95345" w:rsidP="00D95345">
      <w:pPr>
        <w:jc w:val="both"/>
        <w:rPr>
          <w:b/>
          <w:lang w:val="es-CO"/>
        </w:rPr>
      </w:pPr>
    </w:p>
    <w:p w:rsidR="00D95345" w:rsidRPr="00D9464E" w:rsidRDefault="00D95345" w:rsidP="00D95345">
      <w:pPr>
        <w:jc w:val="both"/>
        <w:rPr>
          <w:b/>
          <w:lang w:val="es-CO"/>
        </w:rPr>
      </w:pPr>
      <w:r w:rsidRPr="00D9464E">
        <w:rPr>
          <w:b/>
          <w:lang w:val="es-CO"/>
        </w:rPr>
        <w:t>INNOVACION Y PERTINENCIA</w:t>
      </w:r>
    </w:p>
    <w:p w:rsidR="00D95345" w:rsidRPr="00D9464E" w:rsidRDefault="00D95345" w:rsidP="00D95345">
      <w:pPr>
        <w:pStyle w:val="Prrafodelista"/>
        <w:numPr>
          <w:ilvl w:val="0"/>
          <w:numId w:val="5"/>
        </w:numPr>
        <w:spacing w:after="160" w:line="259" w:lineRule="auto"/>
        <w:jc w:val="both"/>
        <w:rPr>
          <w:lang w:val="es-CO"/>
        </w:rPr>
      </w:pPr>
      <w:r w:rsidRPr="00D9464E">
        <w:rPr>
          <w:lang w:val="es-CO"/>
        </w:rPr>
        <w:t xml:space="preserve">Número de estudiantes promedio por computador en el establecimiento educativo: 8.56%  </w:t>
      </w:r>
    </w:p>
    <w:p w:rsidR="00D95345" w:rsidRPr="00D9464E" w:rsidRDefault="00D95345" w:rsidP="00D95345">
      <w:pPr>
        <w:pStyle w:val="Prrafodelista"/>
        <w:numPr>
          <w:ilvl w:val="0"/>
          <w:numId w:val="5"/>
        </w:numPr>
        <w:spacing w:after="160" w:line="259" w:lineRule="auto"/>
        <w:jc w:val="both"/>
        <w:rPr>
          <w:lang w:val="es-CO"/>
        </w:rPr>
      </w:pPr>
      <w:r w:rsidRPr="00D9464E">
        <w:rPr>
          <w:lang w:val="es-CO"/>
        </w:rPr>
        <w:t xml:space="preserve">Porcentaje de matrícula con acceso a internet:  70%  </w:t>
      </w:r>
    </w:p>
    <w:p w:rsidR="00D95345" w:rsidRPr="00D9464E" w:rsidRDefault="00D95345" w:rsidP="00D95345">
      <w:pPr>
        <w:pStyle w:val="Prrafodelista"/>
        <w:numPr>
          <w:ilvl w:val="0"/>
          <w:numId w:val="5"/>
        </w:numPr>
        <w:spacing w:after="160" w:line="259" w:lineRule="auto"/>
        <w:jc w:val="both"/>
        <w:rPr>
          <w:lang w:val="es-CO"/>
        </w:rPr>
      </w:pPr>
      <w:r w:rsidRPr="00D9464E">
        <w:rPr>
          <w:lang w:val="es-CO"/>
        </w:rPr>
        <w:t xml:space="preserve">MODELO DE GESTION   Porcentaje de ejecución de los recursos de los Fondos de Servicios educativos por concepto de gasto: en 2016 0% por no </w:t>
      </w:r>
      <w:proofErr w:type="spellStart"/>
      <w:r w:rsidRPr="00D9464E">
        <w:rPr>
          <w:lang w:val="es-CO"/>
        </w:rPr>
        <w:t>envio</w:t>
      </w:r>
      <w:proofErr w:type="spellEnd"/>
      <w:r w:rsidRPr="00D9464E">
        <w:rPr>
          <w:lang w:val="es-CO"/>
        </w:rPr>
        <w:t xml:space="preserve"> de recursos en esa vigencia por </w:t>
      </w:r>
      <w:proofErr w:type="spellStart"/>
      <w:r w:rsidRPr="00D9464E">
        <w:rPr>
          <w:lang w:val="es-CO"/>
        </w:rPr>
        <w:t>partre</w:t>
      </w:r>
      <w:proofErr w:type="spellEnd"/>
      <w:r w:rsidRPr="00D9464E">
        <w:rPr>
          <w:lang w:val="es-CO"/>
        </w:rPr>
        <w:t xml:space="preserve"> de MEN.</w:t>
      </w:r>
    </w:p>
    <w:p w:rsidR="00D95345" w:rsidRPr="00D9464E" w:rsidRDefault="00D95345" w:rsidP="00D95345">
      <w:pPr>
        <w:jc w:val="both"/>
        <w:rPr>
          <w:lang w:val="es-CO"/>
        </w:rPr>
      </w:pPr>
      <w:r w:rsidRPr="00D9464E">
        <w:rPr>
          <w:lang w:val="es-CO"/>
        </w:rPr>
        <w:t>• Porcentaje de cumplimiento del Plan de mejoramiento institucional: 85 % (algunas metas cumplidas y no cumplidas).</w:t>
      </w:r>
    </w:p>
    <w:p w:rsidR="00D95345" w:rsidRPr="00D9464E" w:rsidRDefault="00D95345" w:rsidP="00D95345">
      <w:pPr>
        <w:jc w:val="both"/>
        <w:rPr>
          <w:lang w:val="es-CO"/>
        </w:rPr>
      </w:pPr>
    </w:p>
    <w:p w:rsidR="00D95345" w:rsidRPr="00D9464E" w:rsidRDefault="00D95345" w:rsidP="00D95345">
      <w:pPr>
        <w:jc w:val="both"/>
        <w:rPr>
          <w:b/>
          <w:lang w:val="es-CO"/>
        </w:rPr>
      </w:pPr>
      <w:r w:rsidRPr="00D9464E">
        <w:rPr>
          <w:b/>
          <w:lang w:val="es-CO"/>
        </w:rPr>
        <w:t>RESULTADOS SABER 3° y 5°  4.77 en 2016</w:t>
      </w:r>
    </w:p>
    <w:p w:rsidR="00D95345" w:rsidRPr="00D9464E" w:rsidRDefault="00D95345" w:rsidP="00D95345">
      <w:pPr>
        <w:jc w:val="both"/>
        <w:rPr>
          <w:b/>
          <w:lang w:val="es-CO"/>
        </w:rPr>
      </w:pPr>
      <w:r w:rsidRPr="00D9464E">
        <w:rPr>
          <w:b/>
          <w:lang w:val="es-CO"/>
        </w:rPr>
        <w:t xml:space="preserve"> 9°  3.34 en  2016 </w:t>
      </w:r>
    </w:p>
    <w:p w:rsidR="00D95345" w:rsidRPr="00D9464E" w:rsidRDefault="00D95345" w:rsidP="00D95345">
      <w:pPr>
        <w:jc w:val="both"/>
        <w:rPr>
          <w:lang w:val="es-CO"/>
        </w:rPr>
      </w:pPr>
    </w:p>
    <w:p w:rsidR="00D95345" w:rsidRPr="00D9464E" w:rsidRDefault="00D95345" w:rsidP="00D95345">
      <w:pPr>
        <w:jc w:val="both"/>
        <w:rPr>
          <w:b/>
          <w:lang w:val="es-CO"/>
        </w:rPr>
      </w:pPr>
      <w:r w:rsidRPr="00D9464E">
        <w:rPr>
          <w:b/>
          <w:lang w:val="es-CO"/>
        </w:rPr>
        <w:t xml:space="preserve">PREGUNTAS CLAVES </w:t>
      </w:r>
    </w:p>
    <w:p w:rsidR="00D95345" w:rsidRPr="00D9464E" w:rsidRDefault="00D95345" w:rsidP="00D95345">
      <w:pPr>
        <w:jc w:val="both"/>
        <w:rPr>
          <w:b/>
          <w:lang w:val="es-CO"/>
        </w:rPr>
      </w:pPr>
    </w:p>
    <w:p w:rsidR="00D95345" w:rsidRPr="00D9464E" w:rsidRDefault="00D95345" w:rsidP="00D95345">
      <w:pPr>
        <w:jc w:val="both"/>
        <w:rPr>
          <w:lang w:val="es-CO"/>
        </w:rPr>
      </w:pPr>
      <w:r w:rsidRPr="00D9464E">
        <w:rPr>
          <w:lang w:val="es-CO"/>
        </w:rPr>
        <w:t xml:space="preserve">1. ¿Qué se logró? </w:t>
      </w:r>
    </w:p>
    <w:p w:rsidR="00D95345" w:rsidRPr="00D9464E" w:rsidRDefault="00D95345" w:rsidP="00D95345">
      <w:pPr>
        <w:jc w:val="both"/>
        <w:rPr>
          <w:lang w:val="es-CO"/>
        </w:rPr>
      </w:pPr>
      <w:r w:rsidRPr="00D9464E">
        <w:rPr>
          <w:lang w:val="es-CO"/>
        </w:rPr>
        <w:t xml:space="preserve">2. ¿Cómo se logró? </w:t>
      </w:r>
    </w:p>
    <w:p w:rsidR="00D95345" w:rsidRPr="00D9464E" w:rsidRDefault="00D95345" w:rsidP="00D95345">
      <w:pPr>
        <w:jc w:val="both"/>
        <w:rPr>
          <w:lang w:val="es-CO"/>
        </w:rPr>
      </w:pPr>
      <w:r w:rsidRPr="00D9464E">
        <w:rPr>
          <w:lang w:val="es-CO"/>
        </w:rPr>
        <w:t xml:space="preserve">3. ‘¿Qué se gastó? </w:t>
      </w:r>
    </w:p>
    <w:p w:rsidR="00D95345" w:rsidRPr="00D9464E" w:rsidRDefault="00D95345" w:rsidP="00D95345">
      <w:pPr>
        <w:jc w:val="both"/>
        <w:rPr>
          <w:lang w:val="es-CO"/>
        </w:rPr>
      </w:pPr>
      <w:r w:rsidRPr="00D9464E">
        <w:rPr>
          <w:lang w:val="es-CO"/>
        </w:rPr>
        <w:t xml:space="preserve">4. ¿Cómo se gastó? </w:t>
      </w:r>
    </w:p>
    <w:p w:rsidR="00D95345" w:rsidRPr="00D9464E" w:rsidRDefault="00D95345" w:rsidP="00D95345">
      <w:pPr>
        <w:jc w:val="both"/>
        <w:rPr>
          <w:lang w:val="es-CO"/>
        </w:rPr>
      </w:pPr>
      <w:r w:rsidRPr="00D9464E">
        <w:rPr>
          <w:lang w:val="es-CO"/>
        </w:rPr>
        <w:t>5. ¿Qué se proyecta a futuro en el establecimiento educativo?</w:t>
      </w:r>
    </w:p>
    <w:p w:rsidR="00D95345" w:rsidRPr="00D9464E" w:rsidRDefault="00D95345" w:rsidP="00D95345">
      <w:pPr>
        <w:jc w:val="both"/>
        <w:rPr>
          <w:lang w:val="es-CO"/>
        </w:rPr>
      </w:pPr>
    </w:p>
    <w:p w:rsidR="00D95345" w:rsidRPr="00D9464E" w:rsidRDefault="00D95345" w:rsidP="00D95345">
      <w:pPr>
        <w:pStyle w:val="Prrafodelista"/>
        <w:numPr>
          <w:ilvl w:val="0"/>
          <w:numId w:val="6"/>
        </w:numPr>
        <w:spacing w:after="160" w:line="259" w:lineRule="auto"/>
        <w:jc w:val="both"/>
        <w:rPr>
          <w:b/>
          <w:lang w:val="es-CO"/>
        </w:rPr>
      </w:pPr>
      <w:r w:rsidRPr="00D9464E">
        <w:rPr>
          <w:b/>
          <w:lang w:val="es-CO"/>
        </w:rPr>
        <w:t>¿QUE SE LOGRO?</w:t>
      </w:r>
    </w:p>
    <w:p w:rsidR="00D95345" w:rsidRPr="00D9464E" w:rsidRDefault="00D95345" w:rsidP="00D95345">
      <w:pPr>
        <w:pStyle w:val="Prrafodelista"/>
        <w:jc w:val="both"/>
        <w:rPr>
          <w:b/>
          <w:lang w:val="es-CO"/>
        </w:rPr>
      </w:pPr>
    </w:p>
    <w:p w:rsidR="00D95345" w:rsidRPr="00D9464E" w:rsidRDefault="00D95345" w:rsidP="00D95345">
      <w:pPr>
        <w:jc w:val="both"/>
        <w:rPr>
          <w:b/>
          <w:lang w:val="es-CO"/>
        </w:rPr>
      </w:pPr>
      <w:r w:rsidRPr="00D9464E">
        <w:rPr>
          <w:b/>
          <w:lang w:val="es-CO"/>
        </w:rPr>
        <w:t xml:space="preserve">GESTION DIRECTIVA </w:t>
      </w:r>
    </w:p>
    <w:p w:rsidR="00D95345" w:rsidRPr="00D9464E" w:rsidRDefault="00D95345" w:rsidP="00D95345">
      <w:pPr>
        <w:jc w:val="both"/>
        <w:rPr>
          <w:b/>
          <w:lang w:val="es-CO"/>
        </w:rPr>
      </w:pPr>
    </w:p>
    <w:p w:rsidR="00D95345" w:rsidRPr="00D9464E" w:rsidRDefault="00D95345" w:rsidP="00D95345">
      <w:pPr>
        <w:jc w:val="both"/>
        <w:rPr>
          <w:lang w:val="es-CO"/>
        </w:rPr>
      </w:pPr>
      <w:r w:rsidRPr="00D9464E">
        <w:rPr>
          <w:lang w:val="es-CO"/>
        </w:rPr>
        <w:t xml:space="preserve">• Construcción, socialización y puesta en marcha del Plan de Mejoramiento 2017. </w:t>
      </w:r>
    </w:p>
    <w:p w:rsidR="00D95345" w:rsidRPr="00D9464E" w:rsidRDefault="00D95345" w:rsidP="00D95345">
      <w:pPr>
        <w:pStyle w:val="Prrafodelista"/>
        <w:numPr>
          <w:ilvl w:val="0"/>
          <w:numId w:val="7"/>
        </w:numPr>
        <w:spacing w:after="160" w:line="259" w:lineRule="auto"/>
        <w:jc w:val="both"/>
        <w:rPr>
          <w:lang w:val="es-CO"/>
        </w:rPr>
      </w:pPr>
      <w:r w:rsidRPr="00D9464E">
        <w:rPr>
          <w:lang w:val="es-CO"/>
        </w:rPr>
        <w:t xml:space="preserve">Implementación de acciones para mejorar resultados Pruebas SABER 2016.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Socialización a todos los estamentos de la comunidad educativa del Manual de Convivencia, atendiendo a las disposiciones de la ley 1620 de marzo de 2013.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Generación de un buen ambiente de trabajo agradable, cordial y cálido entre todos los miembros de la comunidad educativa.</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Trabajo permanente para dinamizar la gestión de aula.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Aplicación del índice de inclusión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Caracterización de los estudiantes por medio familiar, económico, social y situación de vulnerabilidad.</w:t>
      </w:r>
    </w:p>
    <w:p w:rsidR="00D95345" w:rsidRPr="00D9464E" w:rsidRDefault="00D95345" w:rsidP="00D95345">
      <w:pPr>
        <w:pStyle w:val="Prrafodelista"/>
        <w:jc w:val="both"/>
        <w:rPr>
          <w:lang w:val="es-CO"/>
        </w:rPr>
      </w:pPr>
    </w:p>
    <w:p w:rsidR="00D95345" w:rsidRPr="00D9464E" w:rsidRDefault="00D95345" w:rsidP="00D95345">
      <w:pPr>
        <w:pStyle w:val="Prrafodelista"/>
        <w:jc w:val="both"/>
        <w:rPr>
          <w:b/>
          <w:lang w:val="es-CO"/>
        </w:rPr>
      </w:pPr>
      <w:r w:rsidRPr="00D9464E">
        <w:rPr>
          <w:b/>
          <w:lang w:val="es-CO"/>
        </w:rPr>
        <w:t>¿QUE SE LOGRO?</w:t>
      </w:r>
    </w:p>
    <w:p w:rsidR="00D95345" w:rsidRPr="00D9464E" w:rsidRDefault="00D95345" w:rsidP="00D95345">
      <w:pPr>
        <w:pStyle w:val="Prrafodelista"/>
        <w:jc w:val="both"/>
        <w:rPr>
          <w:b/>
          <w:lang w:val="es-CO"/>
        </w:rPr>
      </w:pPr>
      <w:r w:rsidRPr="00D9464E">
        <w:rPr>
          <w:b/>
          <w:lang w:val="es-CO"/>
        </w:rPr>
        <w:t xml:space="preserve">Se </w:t>
      </w:r>
      <w:proofErr w:type="spellStart"/>
      <w:r w:rsidRPr="00D9464E">
        <w:rPr>
          <w:b/>
          <w:lang w:val="es-CO"/>
        </w:rPr>
        <w:t>logro</w:t>
      </w:r>
      <w:proofErr w:type="spellEnd"/>
      <w:r w:rsidRPr="00D9464E">
        <w:rPr>
          <w:b/>
          <w:lang w:val="es-CO"/>
        </w:rPr>
        <w:t xml:space="preserve"> que los padres de familia </w:t>
      </w:r>
      <w:proofErr w:type="gramStart"/>
      <w:r w:rsidRPr="00D9464E">
        <w:rPr>
          <w:b/>
          <w:lang w:val="es-CO"/>
        </w:rPr>
        <w:t>entendieran ,</w:t>
      </w:r>
      <w:proofErr w:type="gramEnd"/>
      <w:r w:rsidRPr="00D9464E">
        <w:rPr>
          <w:b/>
          <w:lang w:val="es-CO"/>
        </w:rPr>
        <w:t xml:space="preserve"> que ellos  son un pilar importante para que sus hijos vayan mejorando cada </w:t>
      </w:r>
      <w:proofErr w:type="spellStart"/>
      <w:r w:rsidRPr="00D9464E">
        <w:rPr>
          <w:b/>
          <w:lang w:val="es-CO"/>
        </w:rPr>
        <w:t>dia</w:t>
      </w:r>
      <w:proofErr w:type="spellEnd"/>
      <w:r w:rsidRPr="00D9464E">
        <w:rPr>
          <w:b/>
          <w:lang w:val="es-CO"/>
        </w:rPr>
        <w:t xml:space="preserve"> mas </w:t>
      </w:r>
    </w:p>
    <w:p w:rsidR="00D95345" w:rsidRPr="00D9464E" w:rsidRDefault="00D95345" w:rsidP="00D95345">
      <w:pPr>
        <w:pStyle w:val="Prrafodelista"/>
        <w:jc w:val="both"/>
        <w:rPr>
          <w:b/>
          <w:lang w:val="es-CO"/>
        </w:rPr>
      </w:pPr>
    </w:p>
    <w:p w:rsidR="00D95345" w:rsidRPr="00D9464E" w:rsidRDefault="00D95345" w:rsidP="00D95345">
      <w:pPr>
        <w:pStyle w:val="Prrafodelista"/>
        <w:jc w:val="both"/>
        <w:rPr>
          <w:b/>
          <w:lang w:val="es-CO"/>
        </w:rPr>
      </w:pPr>
      <w:r w:rsidRPr="00D9464E">
        <w:rPr>
          <w:b/>
          <w:lang w:val="es-CO"/>
        </w:rPr>
        <w:t xml:space="preserve">Hacer un buen manejo del plan de </w:t>
      </w:r>
      <w:proofErr w:type="gramStart"/>
      <w:r w:rsidRPr="00D9464E">
        <w:rPr>
          <w:b/>
          <w:lang w:val="es-CO"/>
        </w:rPr>
        <w:t>estudios ,</w:t>
      </w:r>
      <w:proofErr w:type="gramEnd"/>
      <w:r w:rsidRPr="00D9464E">
        <w:rPr>
          <w:b/>
          <w:lang w:val="es-CO"/>
        </w:rPr>
        <w:t xml:space="preserve"> con la </w:t>
      </w:r>
      <w:proofErr w:type="spellStart"/>
      <w:r w:rsidRPr="00D9464E">
        <w:rPr>
          <w:b/>
          <w:lang w:val="es-CO"/>
        </w:rPr>
        <w:t>metodologia</w:t>
      </w:r>
      <w:proofErr w:type="spellEnd"/>
      <w:r w:rsidRPr="00D9464E">
        <w:rPr>
          <w:b/>
          <w:lang w:val="es-CO"/>
        </w:rPr>
        <w:t xml:space="preserve"> post primaria , para que ellos los </w:t>
      </w:r>
      <w:proofErr w:type="spellStart"/>
      <w:r w:rsidRPr="00D9464E">
        <w:rPr>
          <w:b/>
          <w:lang w:val="es-CO"/>
        </w:rPr>
        <w:t>alumnus</w:t>
      </w:r>
      <w:proofErr w:type="spellEnd"/>
      <w:r w:rsidRPr="00D9464E">
        <w:rPr>
          <w:b/>
          <w:lang w:val="es-CO"/>
        </w:rPr>
        <w:t xml:space="preserve"> sean creativos en el conocimiento</w:t>
      </w:r>
    </w:p>
    <w:p w:rsidR="00D95345" w:rsidRPr="00D9464E" w:rsidRDefault="00D95345" w:rsidP="00D95345">
      <w:pPr>
        <w:pStyle w:val="Prrafodelista"/>
        <w:jc w:val="both"/>
        <w:rPr>
          <w:b/>
          <w:lang w:val="es-CO"/>
        </w:rPr>
      </w:pPr>
    </w:p>
    <w:p w:rsidR="00D95345" w:rsidRPr="00D9464E" w:rsidRDefault="00D95345" w:rsidP="00D95345">
      <w:pPr>
        <w:pStyle w:val="Prrafodelista"/>
        <w:jc w:val="both"/>
        <w:rPr>
          <w:lang w:val="es-CO"/>
        </w:rPr>
      </w:pPr>
      <w:r w:rsidRPr="00D9464E">
        <w:rPr>
          <w:b/>
          <w:lang w:val="es-CO"/>
        </w:rPr>
        <w:t>GESTION ACADEMICA</w:t>
      </w:r>
      <w:r w:rsidRPr="00D9464E">
        <w:rPr>
          <w:lang w:val="es-CO"/>
        </w:rPr>
        <w:t xml:space="preserve"> </w:t>
      </w:r>
    </w:p>
    <w:p w:rsidR="00D95345" w:rsidRPr="00D9464E" w:rsidRDefault="00D95345" w:rsidP="00D95345">
      <w:pPr>
        <w:pStyle w:val="Prrafodelista"/>
        <w:jc w:val="both"/>
        <w:rPr>
          <w:lang w:val="es-CO"/>
        </w:rPr>
      </w:pP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Reorganización de la asignación académica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Implementación de los Planes de Mejoramiento a los estudiantes con dificultades aprobados por el Consejo Académico e introducidos en el SIEE.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Fortalecimiento y apoyo al proceso de entrenamiento de las pruebas SABER a los estudiantes de los grados tercero, quinto y  noveno  apoyados por la disponibilidad del cuerpo docente permanentemente.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Implementación de corte de período  15 </w:t>
      </w:r>
      <w:proofErr w:type="spellStart"/>
      <w:r w:rsidRPr="00D9464E">
        <w:rPr>
          <w:lang w:val="es-CO"/>
        </w:rPr>
        <w:t>dias</w:t>
      </w:r>
      <w:proofErr w:type="spellEnd"/>
      <w:r w:rsidRPr="00D9464E">
        <w:rPr>
          <w:lang w:val="es-CO"/>
        </w:rPr>
        <w:t xml:space="preserve"> antes de finalizar este y rendirle un informe a los padres de familia escrito entregándoles el Plan de Mejoramiento para que sea trabajado con su acompañamiento.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Seguimiento a planes de estudio.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Estudio y ajustes al SIEE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Fortalecimiento del papel de los coordinadores en el control de las horas efectivas de clases. Fomento de la investigación con el desarrollo de proyectos institucionales.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Desarrollo de acciones para potenciar en los estudiantes de la institución el desarrollo de pensamiento, las competencias comunicativas, laborales, ciudadanas y valores, a través del desarrollo curricular.</w:t>
      </w:r>
    </w:p>
    <w:p w:rsidR="00D95345" w:rsidRPr="00D9464E" w:rsidRDefault="00D95345" w:rsidP="00D95345">
      <w:pPr>
        <w:pStyle w:val="Prrafodelista"/>
        <w:numPr>
          <w:ilvl w:val="0"/>
          <w:numId w:val="1"/>
        </w:numPr>
        <w:spacing w:after="160" w:line="259" w:lineRule="auto"/>
        <w:ind w:left="786"/>
        <w:jc w:val="both"/>
        <w:rPr>
          <w:lang w:val="es-CO"/>
        </w:rPr>
      </w:pPr>
      <w:r w:rsidRPr="00D9464E">
        <w:rPr>
          <w:lang w:val="es-CO"/>
        </w:rPr>
        <w:t xml:space="preserve"> Campeonatos </w:t>
      </w:r>
      <w:proofErr w:type="spellStart"/>
      <w:r w:rsidRPr="00D9464E">
        <w:rPr>
          <w:lang w:val="es-CO"/>
        </w:rPr>
        <w:t>intercursos</w:t>
      </w:r>
      <w:proofErr w:type="spellEnd"/>
    </w:p>
    <w:p w:rsidR="00D95345" w:rsidRPr="00D9464E" w:rsidRDefault="00D95345" w:rsidP="00D95345">
      <w:pPr>
        <w:pStyle w:val="Prrafodelista"/>
        <w:numPr>
          <w:ilvl w:val="0"/>
          <w:numId w:val="1"/>
        </w:numPr>
        <w:spacing w:after="160" w:line="259" w:lineRule="auto"/>
        <w:ind w:left="786"/>
        <w:jc w:val="both"/>
        <w:rPr>
          <w:lang w:val="es-CO"/>
        </w:rPr>
      </w:pPr>
      <w:proofErr w:type="spellStart"/>
      <w:r w:rsidRPr="00D9464E">
        <w:rPr>
          <w:lang w:val="es-CO"/>
        </w:rPr>
        <w:t>Implementacion</w:t>
      </w:r>
      <w:proofErr w:type="spellEnd"/>
      <w:r w:rsidRPr="00D9464E">
        <w:rPr>
          <w:lang w:val="es-CO"/>
        </w:rPr>
        <w:t xml:space="preserve"> de talleres lúdicos y recreativos con el apoyo de </w:t>
      </w:r>
      <w:proofErr w:type="spellStart"/>
      <w:r w:rsidRPr="00D9464E">
        <w:rPr>
          <w:lang w:val="es-CO"/>
        </w:rPr>
        <w:t>lnstituciones</w:t>
      </w:r>
      <w:proofErr w:type="spellEnd"/>
      <w:r w:rsidRPr="00D9464E">
        <w:rPr>
          <w:lang w:val="es-CO"/>
        </w:rPr>
        <w:t xml:space="preserve"> privadas para la enseñanza de pitos y tambores y además danzas ancestrales con el fin de preservar las tradiciones </w:t>
      </w:r>
    </w:p>
    <w:p w:rsidR="00D95345" w:rsidRPr="00D9464E" w:rsidRDefault="00D95345" w:rsidP="00D95345">
      <w:pPr>
        <w:ind w:left="426"/>
        <w:jc w:val="both"/>
        <w:rPr>
          <w:b/>
          <w:lang w:val="es-CO"/>
        </w:rPr>
      </w:pPr>
    </w:p>
    <w:p w:rsidR="00D95345" w:rsidRPr="00D9464E" w:rsidRDefault="00D95345" w:rsidP="00D95345">
      <w:pPr>
        <w:pStyle w:val="Prrafodelista"/>
        <w:jc w:val="both"/>
        <w:rPr>
          <w:b/>
          <w:lang w:val="es-CO"/>
        </w:rPr>
      </w:pPr>
      <w:r w:rsidRPr="00D9464E">
        <w:rPr>
          <w:b/>
          <w:lang w:val="es-CO"/>
        </w:rPr>
        <w:t>¿QUE SE LOGRO?</w:t>
      </w:r>
    </w:p>
    <w:p w:rsidR="00D95345" w:rsidRPr="00D9464E" w:rsidRDefault="00D95345" w:rsidP="00D95345">
      <w:pPr>
        <w:pStyle w:val="Prrafodelista"/>
        <w:jc w:val="both"/>
        <w:rPr>
          <w:b/>
          <w:lang w:val="es-CO"/>
        </w:rPr>
      </w:pPr>
      <w:r w:rsidRPr="00D9464E">
        <w:rPr>
          <w:b/>
          <w:lang w:val="es-CO"/>
        </w:rPr>
        <w:t xml:space="preserve"> </w:t>
      </w:r>
    </w:p>
    <w:p w:rsidR="00D95345" w:rsidRPr="00D9464E" w:rsidRDefault="00D95345" w:rsidP="00D95345">
      <w:pPr>
        <w:pStyle w:val="Prrafodelista"/>
        <w:jc w:val="both"/>
        <w:rPr>
          <w:b/>
          <w:lang w:val="es-CO"/>
        </w:rPr>
      </w:pPr>
      <w:r w:rsidRPr="00D9464E">
        <w:rPr>
          <w:b/>
          <w:lang w:val="es-CO"/>
        </w:rPr>
        <w:t xml:space="preserve">Se </w:t>
      </w:r>
      <w:proofErr w:type="spellStart"/>
      <w:r w:rsidRPr="00D9464E">
        <w:rPr>
          <w:b/>
          <w:lang w:val="es-CO"/>
        </w:rPr>
        <w:t>logro</w:t>
      </w:r>
      <w:proofErr w:type="spellEnd"/>
      <w:r w:rsidRPr="00D9464E">
        <w:rPr>
          <w:b/>
          <w:lang w:val="es-CO"/>
        </w:rPr>
        <w:t xml:space="preserve"> que todos los niños, se hagan </w:t>
      </w:r>
      <w:proofErr w:type="spellStart"/>
      <w:r w:rsidRPr="00D9464E">
        <w:rPr>
          <w:b/>
          <w:lang w:val="es-CO"/>
        </w:rPr>
        <w:t>participle</w:t>
      </w:r>
      <w:proofErr w:type="spellEnd"/>
      <w:r w:rsidRPr="00D9464E">
        <w:rPr>
          <w:b/>
          <w:lang w:val="es-CO"/>
        </w:rPr>
        <w:t xml:space="preserve"> Del Proyecto del tiempo libre</w:t>
      </w:r>
    </w:p>
    <w:p w:rsidR="00D95345" w:rsidRPr="00D9464E" w:rsidRDefault="00D95345" w:rsidP="00D95345">
      <w:pPr>
        <w:pStyle w:val="Prrafodelista"/>
        <w:jc w:val="both"/>
        <w:rPr>
          <w:b/>
          <w:lang w:val="es-CO"/>
        </w:rPr>
      </w:pPr>
    </w:p>
    <w:p w:rsidR="00D95345" w:rsidRPr="00D9464E" w:rsidRDefault="00D95345" w:rsidP="00D95345">
      <w:pPr>
        <w:pStyle w:val="Prrafodelista"/>
        <w:jc w:val="both"/>
        <w:rPr>
          <w:b/>
          <w:lang w:val="es-CO"/>
        </w:rPr>
      </w:pPr>
      <w:r w:rsidRPr="00D9464E">
        <w:rPr>
          <w:b/>
          <w:lang w:val="es-CO"/>
        </w:rPr>
        <w:t xml:space="preserve">Se </w:t>
      </w:r>
      <w:proofErr w:type="spellStart"/>
      <w:r w:rsidRPr="00D9464E">
        <w:rPr>
          <w:b/>
          <w:lang w:val="es-CO"/>
        </w:rPr>
        <w:t>logro</w:t>
      </w:r>
      <w:proofErr w:type="spellEnd"/>
      <w:r w:rsidRPr="00D9464E">
        <w:rPr>
          <w:b/>
          <w:lang w:val="es-CO"/>
        </w:rPr>
        <w:t xml:space="preserve">, el buen comportamiento por parte de los </w:t>
      </w:r>
      <w:proofErr w:type="spellStart"/>
      <w:proofErr w:type="gramStart"/>
      <w:r w:rsidRPr="00D9464E">
        <w:rPr>
          <w:b/>
          <w:lang w:val="es-CO"/>
        </w:rPr>
        <w:t>alumnus</w:t>
      </w:r>
      <w:proofErr w:type="spellEnd"/>
      <w:r w:rsidRPr="00D9464E">
        <w:rPr>
          <w:b/>
          <w:lang w:val="es-CO"/>
        </w:rPr>
        <w:t xml:space="preserve"> ,</w:t>
      </w:r>
      <w:proofErr w:type="gramEnd"/>
      <w:r w:rsidRPr="00D9464E">
        <w:rPr>
          <w:b/>
          <w:lang w:val="es-CO"/>
        </w:rPr>
        <w:t xml:space="preserve"> dentro y fuera de la </w:t>
      </w:r>
      <w:proofErr w:type="spellStart"/>
      <w:r w:rsidRPr="00D9464E">
        <w:rPr>
          <w:b/>
          <w:lang w:val="es-CO"/>
        </w:rPr>
        <w:t>institucion</w:t>
      </w:r>
      <w:proofErr w:type="spellEnd"/>
    </w:p>
    <w:p w:rsidR="00D95345" w:rsidRPr="00D9464E" w:rsidRDefault="00D95345" w:rsidP="00D95345">
      <w:pPr>
        <w:pStyle w:val="Prrafodelista"/>
        <w:jc w:val="both"/>
        <w:rPr>
          <w:b/>
          <w:lang w:val="es-CO"/>
        </w:rPr>
      </w:pPr>
    </w:p>
    <w:p w:rsidR="00D95345" w:rsidRPr="00D9464E" w:rsidRDefault="00D95345" w:rsidP="00D95345">
      <w:pPr>
        <w:pStyle w:val="Prrafodelista"/>
        <w:jc w:val="both"/>
        <w:rPr>
          <w:b/>
          <w:lang w:val="es-CO"/>
        </w:rPr>
      </w:pPr>
    </w:p>
    <w:p w:rsidR="00D95345" w:rsidRPr="00D9464E" w:rsidRDefault="00D95345" w:rsidP="00D95345">
      <w:pPr>
        <w:pStyle w:val="Prrafodelista"/>
        <w:jc w:val="both"/>
        <w:rPr>
          <w:b/>
          <w:lang w:val="es-CO"/>
        </w:rPr>
      </w:pPr>
      <w:r w:rsidRPr="00D9464E">
        <w:rPr>
          <w:b/>
          <w:lang w:val="es-CO"/>
        </w:rPr>
        <w:t xml:space="preserve">GESTION ADMINISTRATIVA Y FINANCIERA </w:t>
      </w:r>
    </w:p>
    <w:p w:rsidR="00D95345" w:rsidRPr="00D9464E" w:rsidRDefault="00D95345" w:rsidP="00D95345">
      <w:pPr>
        <w:jc w:val="both"/>
        <w:rPr>
          <w:b/>
          <w:lang w:val="es-CO"/>
        </w:rPr>
      </w:pPr>
      <w:r w:rsidRPr="00D9464E">
        <w:rPr>
          <w:lang w:val="es-CO"/>
        </w:rPr>
        <w:t xml:space="preserve"> </w:t>
      </w:r>
    </w:p>
    <w:p w:rsidR="00D95345" w:rsidRPr="00D9464E" w:rsidRDefault="00D95345" w:rsidP="00D95345">
      <w:pPr>
        <w:pStyle w:val="Prrafodelista"/>
        <w:numPr>
          <w:ilvl w:val="0"/>
          <w:numId w:val="1"/>
        </w:numPr>
        <w:spacing w:after="160" w:line="259" w:lineRule="auto"/>
        <w:jc w:val="both"/>
        <w:rPr>
          <w:b/>
          <w:lang w:val="es-CO"/>
        </w:rPr>
      </w:pPr>
      <w:r w:rsidRPr="00D9464E">
        <w:rPr>
          <w:lang w:val="es-CO"/>
        </w:rPr>
        <w:t xml:space="preserve">. </w:t>
      </w:r>
    </w:p>
    <w:p w:rsidR="00D95345" w:rsidRPr="00D9464E" w:rsidRDefault="00D95345" w:rsidP="00D95345">
      <w:pPr>
        <w:ind w:left="360"/>
        <w:jc w:val="both"/>
        <w:rPr>
          <w:b/>
          <w:lang w:val="es-CO"/>
        </w:rPr>
      </w:pPr>
      <w:r w:rsidRPr="00D9464E">
        <w:rPr>
          <w:b/>
          <w:lang w:val="es-CO"/>
        </w:rPr>
        <w:t xml:space="preserve">¿QUE SE LOGRÓ? </w:t>
      </w:r>
    </w:p>
    <w:p w:rsidR="00D95345" w:rsidRPr="00D9464E" w:rsidRDefault="00D95345" w:rsidP="00D95345">
      <w:pPr>
        <w:ind w:left="360"/>
        <w:jc w:val="both"/>
        <w:rPr>
          <w:b/>
          <w:lang w:val="es-CO"/>
        </w:rPr>
      </w:pPr>
      <w:r w:rsidRPr="00D9464E">
        <w:rPr>
          <w:b/>
          <w:lang w:val="es-CO"/>
        </w:rPr>
        <w:t xml:space="preserve">Con los recursos de </w:t>
      </w:r>
      <w:proofErr w:type="spellStart"/>
      <w:r w:rsidRPr="00D9464E">
        <w:rPr>
          <w:b/>
          <w:lang w:val="es-CO"/>
        </w:rPr>
        <w:t>gratidad</w:t>
      </w:r>
      <w:proofErr w:type="spellEnd"/>
      <w:r w:rsidRPr="00D9464E">
        <w:rPr>
          <w:b/>
          <w:lang w:val="es-CO"/>
        </w:rPr>
        <w:t xml:space="preserve"> logramos los siguientes objetivos</w:t>
      </w:r>
    </w:p>
    <w:p w:rsidR="00D95345" w:rsidRPr="00D9464E" w:rsidRDefault="00D95345" w:rsidP="00D95345">
      <w:pPr>
        <w:ind w:left="360"/>
        <w:jc w:val="both"/>
        <w:rPr>
          <w:b/>
          <w:lang w:val="es-CO"/>
        </w:rPr>
      </w:pPr>
      <w:r w:rsidRPr="00D9464E">
        <w:rPr>
          <w:b/>
          <w:lang w:val="es-CO"/>
        </w:rPr>
        <w:t xml:space="preserve">. </w:t>
      </w:r>
      <w:proofErr w:type="gramStart"/>
      <w:r w:rsidRPr="00D9464E">
        <w:rPr>
          <w:b/>
          <w:lang w:val="es-CO"/>
        </w:rPr>
        <w:t>el</w:t>
      </w:r>
      <w:proofErr w:type="gramEnd"/>
      <w:r w:rsidRPr="00D9464E">
        <w:rPr>
          <w:b/>
          <w:lang w:val="es-CO"/>
        </w:rPr>
        <w:t xml:space="preserve"> mantenimiento de los equipos de </w:t>
      </w:r>
      <w:proofErr w:type="spellStart"/>
      <w:r w:rsidRPr="00D9464E">
        <w:rPr>
          <w:b/>
          <w:lang w:val="es-CO"/>
        </w:rPr>
        <w:t>computo</w:t>
      </w:r>
      <w:proofErr w:type="spellEnd"/>
      <w:r w:rsidRPr="00D9464E">
        <w:rPr>
          <w:b/>
          <w:lang w:val="es-CO"/>
        </w:rPr>
        <w:t xml:space="preserve"> de la </w:t>
      </w:r>
      <w:proofErr w:type="spellStart"/>
      <w:r w:rsidRPr="00D9464E">
        <w:rPr>
          <w:b/>
          <w:lang w:val="es-CO"/>
        </w:rPr>
        <w:t>institucion</w:t>
      </w:r>
      <w:proofErr w:type="spellEnd"/>
      <w:r w:rsidRPr="00D9464E">
        <w:rPr>
          <w:b/>
          <w:lang w:val="es-CO"/>
        </w:rPr>
        <w:t xml:space="preserve"> educativa</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equipos de una </w:t>
      </w:r>
      <w:proofErr w:type="spellStart"/>
      <w:r w:rsidRPr="00D9464E">
        <w:rPr>
          <w:b/>
          <w:lang w:val="es-CO"/>
        </w:rPr>
        <w:t>ampilificacion</w:t>
      </w:r>
      <w:proofErr w:type="spellEnd"/>
      <w:r w:rsidRPr="00D9464E">
        <w:rPr>
          <w:b/>
          <w:lang w:val="es-CO"/>
        </w:rPr>
        <w:t xml:space="preserve"> </w:t>
      </w:r>
    </w:p>
    <w:p w:rsidR="00D95345" w:rsidRPr="00D9464E" w:rsidRDefault="00D95345" w:rsidP="00D95345">
      <w:pPr>
        <w:ind w:left="360"/>
        <w:jc w:val="both"/>
        <w:rPr>
          <w:b/>
          <w:lang w:val="es-CO"/>
        </w:rPr>
      </w:pPr>
      <w:r w:rsidRPr="00D9464E">
        <w:rPr>
          <w:b/>
          <w:lang w:val="es-CO"/>
        </w:rPr>
        <w:t xml:space="preserve">Mantenimiento del </w:t>
      </w:r>
      <w:proofErr w:type="spellStart"/>
      <w:r w:rsidRPr="00D9464E">
        <w:rPr>
          <w:b/>
          <w:lang w:val="es-CO"/>
        </w:rPr>
        <w:t>area</w:t>
      </w:r>
      <w:proofErr w:type="spellEnd"/>
      <w:r w:rsidRPr="00D9464E">
        <w:rPr>
          <w:b/>
          <w:lang w:val="es-CO"/>
        </w:rPr>
        <w:t xml:space="preserve"> de la </w:t>
      </w:r>
      <w:proofErr w:type="spellStart"/>
      <w:r w:rsidRPr="00D9464E">
        <w:rPr>
          <w:b/>
          <w:lang w:val="es-CO"/>
        </w:rPr>
        <w:t>institucion</w:t>
      </w:r>
      <w:proofErr w:type="spellEnd"/>
      <w:r w:rsidRPr="00D9464E">
        <w:rPr>
          <w:b/>
          <w:lang w:val="es-CO"/>
        </w:rPr>
        <w:t xml:space="preserve"> educativa (4 </w:t>
      </w:r>
      <w:proofErr w:type="spellStart"/>
      <w:r w:rsidRPr="00D9464E">
        <w:rPr>
          <w:b/>
          <w:lang w:val="es-CO"/>
        </w:rPr>
        <w:t>hectareas</w:t>
      </w:r>
      <w:proofErr w:type="spellEnd"/>
      <w:r w:rsidRPr="00D9464E">
        <w:rPr>
          <w:b/>
          <w:lang w:val="es-CO"/>
        </w:rPr>
        <w:t>)</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Compra de implementos deportivos</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Mantenimiento y arreglo de 27 ventiladores</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50 </w:t>
      </w:r>
      <w:proofErr w:type="gramStart"/>
      <w:r w:rsidRPr="00D9464E">
        <w:rPr>
          <w:b/>
          <w:lang w:val="es-CO"/>
        </w:rPr>
        <w:t>sillas ,</w:t>
      </w:r>
      <w:proofErr w:type="gramEnd"/>
      <w:r w:rsidRPr="00D9464E">
        <w:rPr>
          <w:b/>
          <w:lang w:val="es-CO"/>
        </w:rPr>
        <w:t xml:space="preserve"> para la sala de </w:t>
      </w:r>
      <w:proofErr w:type="spellStart"/>
      <w:r w:rsidRPr="00D9464E">
        <w:rPr>
          <w:b/>
          <w:lang w:val="es-CO"/>
        </w:rPr>
        <w:t>audiovisuals</w:t>
      </w:r>
      <w:proofErr w:type="spellEnd"/>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material de aseo </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la </w:t>
      </w:r>
      <w:proofErr w:type="spellStart"/>
      <w:r w:rsidRPr="00D9464E">
        <w:rPr>
          <w:b/>
          <w:lang w:val="es-CO"/>
        </w:rPr>
        <w:t>poliza</w:t>
      </w:r>
      <w:proofErr w:type="spellEnd"/>
      <w:r w:rsidRPr="00D9464E">
        <w:rPr>
          <w:b/>
          <w:lang w:val="es-CO"/>
        </w:rPr>
        <w:t xml:space="preserve"> de la </w:t>
      </w:r>
      <w:proofErr w:type="spellStart"/>
      <w:r w:rsidRPr="00D9464E">
        <w:rPr>
          <w:b/>
          <w:lang w:val="es-CO"/>
        </w:rPr>
        <w:t>institucion</w:t>
      </w:r>
      <w:proofErr w:type="spellEnd"/>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una puerta  </w:t>
      </w:r>
      <w:proofErr w:type="spellStart"/>
      <w:r w:rsidRPr="00D9464E">
        <w:rPr>
          <w:b/>
          <w:lang w:val="es-CO"/>
        </w:rPr>
        <w:t>metalica</w:t>
      </w:r>
      <w:proofErr w:type="spellEnd"/>
      <w:r w:rsidRPr="00D9464E">
        <w:rPr>
          <w:b/>
          <w:lang w:val="es-CO"/>
        </w:rPr>
        <w:t xml:space="preserve"> </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una puerta </w:t>
      </w:r>
      <w:proofErr w:type="gramStart"/>
      <w:r w:rsidRPr="00D9464E">
        <w:rPr>
          <w:b/>
          <w:lang w:val="es-CO"/>
        </w:rPr>
        <w:t>estera ,</w:t>
      </w:r>
      <w:proofErr w:type="gramEnd"/>
      <w:r w:rsidRPr="00D9464E">
        <w:rPr>
          <w:b/>
          <w:lang w:val="es-CO"/>
        </w:rPr>
        <w:t xml:space="preserve"> para la </w:t>
      </w:r>
      <w:proofErr w:type="spellStart"/>
      <w:r w:rsidRPr="00D9464E">
        <w:rPr>
          <w:b/>
          <w:lang w:val="es-CO"/>
        </w:rPr>
        <w:t>cosine</w:t>
      </w:r>
      <w:proofErr w:type="spellEnd"/>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alambre de </w:t>
      </w:r>
      <w:proofErr w:type="spellStart"/>
      <w:proofErr w:type="gramStart"/>
      <w:r w:rsidRPr="00D9464E">
        <w:rPr>
          <w:b/>
          <w:lang w:val="es-CO"/>
        </w:rPr>
        <w:t>puas</w:t>
      </w:r>
      <w:proofErr w:type="spellEnd"/>
      <w:r w:rsidRPr="00D9464E">
        <w:rPr>
          <w:b/>
          <w:lang w:val="es-CO"/>
        </w:rPr>
        <w:t xml:space="preserve"> ,</w:t>
      </w:r>
      <w:proofErr w:type="gramEnd"/>
      <w:r w:rsidRPr="00D9464E">
        <w:rPr>
          <w:b/>
          <w:lang w:val="es-CO"/>
        </w:rPr>
        <w:t xml:space="preserve"> y grapas</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Compra de </w:t>
      </w:r>
      <w:proofErr w:type="gramStart"/>
      <w:r w:rsidRPr="00D9464E">
        <w:rPr>
          <w:b/>
          <w:lang w:val="es-CO"/>
        </w:rPr>
        <w:t>insumos ,para</w:t>
      </w:r>
      <w:proofErr w:type="gramEnd"/>
      <w:r w:rsidRPr="00D9464E">
        <w:rPr>
          <w:b/>
          <w:lang w:val="es-CO"/>
        </w:rPr>
        <w:t xml:space="preserve"> </w:t>
      </w:r>
      <w:proofErr w:type="spellStart"/>
      <w:r w:rsidRPr="00D9464E">
        <w:rPr>
          <w:b/>
          <w:lang w:val="es-CO"/>
        </w:rPr>
        <w:t>fumigacion</w:t>
      </w:r>
      <w:proofErr w:type="spellEnd"/>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proofErr w:type="spellStart"/>
      <w:r w:rsidRPr="00D9464E">
        <w:rPr>
          <w:b/>
          <w:lang w:val="es-CO"/>
        </w:rPr>
        <w:t>Excavacion</w:t>
      </w:r>
      <w:proofErr w:type="spellEnd"/>
      <w:r w:rsidRPr="00D9464E">
        <w:rPr>
          <w:b/>
          <w:lang w:val="es-CO"/>
        </w:rPr>
        <w:t xml:space="preserve"> y </w:t>
      </w:r>
      <w:proofErr w:type="spellStart"/>
      <w:r w:rsidRPr="00D9464E">
        <w:rPr>
          <w:b/>
          <w:lang w:val="es-CO"/>
        </w:rPr>
        <w:t>sercado</w:t>
      </w:r>
      <w:proofErr w:type="spellEnd"/>
      <w:r w:rsidRPr="00D9464E">
        <w:rPr>
          <w:b/>
          <w:lang w:val="es-CO"/>
        </w:rPr>
        <w:t xml:space="preserve"> de 600 metros cuadrados</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Arreglo y mantenimiento de dos neveras</w:t>
      </w:r>
    </w:p>
    <w:p w:rsidR="00D95345" w:rsidRPr="00D9464E" w:rsidRDefault="00D95345" w:rsidP="00D95345">
      <w:pPr>
        <w:ind w:left="360"/>
        <w:jc w:val="both"/>
        <w:rPr>
          <w:b/>
          <w:lang w:val="es-CO"/>
        </w:rPr>
      </w:pPr>
    </w:p>
    <w:p w:rsidR="00D95345" w:rsidRPr="00D9464E" w:rsidRDefault="00D95345" w:rsidP="00D95345">
      <w:pPr>
        <w:ind w:left="360"/>
        <w:jc w:val="both"/>
        <w:rPr>
          <w:b/>
          <w:lang w:val="es-CO"/>
        </w:rPr>
      </w:pPr>
      <w:r w:rsidRPr="00D9464E">
        <w:rPr>
          <w:b/>
          <w:lang w:val="es-CO"/>
        </w:rPr>
        <w:t xml:space="preserve">  </w:t>
      </w:r>
    </w:p>
    <w:p w:rsidR="00D95345" w:rsidRPr="00D9464E" w:rsidRDefault="00D95345" w:rsidP="00D95345">
      <w:pPr>
        <w:ind w:left="360"/>
        <w:jc w:val="both"/>
        <w:rPr>
          <w:b/>
          <w:lang w:val="es-CO"/>
        </w:rPr>
      </w:pPr>
    </w:p>
    <w:p w:rsidR="00D95345" w:rsidRPr="00D9464E" w:rsidRDefault="00D95345" w:rsidP="00D95345">
      <w:pPr>
        <w:ind w:left="360"/>
        <w:jc w:val="both"/>
        <w:rPr>
          <w:lang w:val="es-CO"/>
        </w:rPr>
      </w:pPr>
    </w:p>
    <w:p w:rsidR="00D95345" w:rsidRPr="00D9464E" w:rsidRDefault="00D95345" w:rsidP="00D95345">
      <w:pPr>
        <w:ind w:left="360"/>
        <w:jc w:val="both"/>
        <w:rPr>
          <w:lang w:val="es-CO"/>
        </w:rPr>
      </w:pPr>
    </w:p>
    <w:p w:rsidR="00D95345" w:rsidRPr="00D9464E" w:rsidRDefault="00D95345" w:rsidP="00D95345">
      <w:pPr>
        <w:ind w:left="360"/>
        <w:jc w:val="both"/>
        <w:rPr>
          <w:lang w:val="es-CO"/>
        </w:rPr>
      </w:pPr>
    </w:p>
    <w:p w:rsidR="00D95345" w:rsidRPr="00D9464E" w:rsidRDefault="00D95345" w:rsidP="00D95345">
      <w:pPr>
        <w:ind w:left="360"/>
        <w:jc w:val="both"/>
        <w:rPr>
          <w:lang w:val="es-CO"/>
        </w:rPr>
      </w:pPr>
    </w:p>
    <w:p w:rsidR="00D95345" w:rsidRPr="00D9464E" w:rsidRDefault="00D95345" w:rsidP="00D95345">
      <w:pPr>
        <w:ind w:left="360"/>
        <w:jc w:val="both"/>
        <w:rPr>
          <w:b/>
          <w:lang w:val="es-CO"/>
        </w:rPr>
      </w:pPr>
      <w:r w:rsidRPr="00D9464E">
        <w:rPr>
          <w:b/>
          <w:lang w:val="es-CO"/>
        </w:rPr>
        <w:t xml:space="preserve">GESTION DE LA COMUNIDAD </w:t>
      </w:r>
    </w:p>
    <w:p w:rsidR="00D95345" w:rsidRPr="00D9464E" w:rsidRDefault="00D95345" w:rsidP="00D95345">
      <w:pPr>
        <w:ind w:left="360"/>
        <w:jc w:val="both"/>
        <w:rPr>
          <w:lang w:val="es-CO"/>
        </w:rPr>
      </w:pPr>
    </w:p>
    <w:p w:rsidR="00D95345" w:rsidRPr="00D9464E" w:rsidRDefault="00D95345" w:rsidP="00D95345">
      <w:pPr>
        <w:pStyle w:val="Prrafodelista"/>
        <w:ind w:left="1080"/>
        <w:jc w:val="both"/>
        <w:rPr>
          <w:b/>
          <w:lang w:val="es-CO"/>
        </w:rPr>
      </w:pPr>
      <w:r w:rsidRPr="00D9464E">
        <w:rPr>
          <w:lang w:val="es-CO"/>
        </w:rPr>
        <w:t xml:space="preserve">. </w:t>
      </w:r>
    </w:p>
    <w:p w:rsidR="00D95345" w:rsidRPr="00D9464E" w:rsidRDefault="00D95345" w:rsidP="00D95345">
      <w:pPr>
        <w:pStyle w:val="Prrafodelista"/>
        <w:numPr>
          <w:ilvl w:val="0"/>
          <w:numId w:val="2"/>
        </w:numPr>
        <w:spacing w:after="160" w:line="259" w:lineRule="auto"/>
        <w:jc w:val="both"/>
        <w:rPr>
          <w:b/>
          <w:lang w:val="es-CO"/>
        </w:rPr>
      </w:pPr>
      <w:r w:rsidRPr="00D9464E">
        <w:rPr>
          <w:lang w:val="es-CO"/>
        </w:rPr>
        <w:t xml:space="preserve">Empoderamiento del Comité de Convivencia como instancia mediadora de conflictos, estudio y análisis de casos críticos. </w:t>
      </w:r>
    </w:p>
    <w:p w:rsidR="00D95345" w:rsidRPr="00D9464E" w:rsidRDefault="00D95345" w:rsidP="00D95345">
      <w:pPr>
        <w:pStyle w:val="Prrafodelista"/>
        <w:numPr>
          <w:ilvl w:val="0"/>
          <w:numId w:val="2"/>
        </w:numPr>
        <w:spacing w:after="160" w:line="259" w:lineRule="auto"/>
        <w:jc w:val="both"/>
        <w:rPr>
          <w:b/>
          <w:lang w:val="es-CO"/>
        </w:rPr>
      </w:pPr>
      <w:r w:rsidRPr="00D9464E">
        <w:rPr>
          <w:lang w:val="es-CO"/>
        </w:rPr>
        <w:t xml:space="preserve">Encuentros liderados por las orientadoras con los núcleos familiares para fortalecimiento de la comunicación entre padres e hijos. </w:t>
      </w:r>
    </w:p>
    <w:p w:rsidR="00D95345" w:rsidRPr="00D9464E" w:rsidRDefault="00D95345" w:rsidP="00D95345">
      <w:pPr>
        <w:pStyle w:val="Prrafodelista"/>
        <w:numPr>
          <w:ilvl w:val="0"/>
          <w:numId w:val="2"/>
        </w:numPr>
        <w:spacing w:after="160" w:line="259" w:lineRule="auto"/>
        <w:jc w:val="both"/>
        <w:rPr>
          <w:b/>
          <w:lang w:val="es-CO"/>
        </w:rPr>
      </w:pPr>
      <w:r w:rsidRPr="00D9464E">
        <w:rPr>
          <w:lang w:val="es-CO"/>
        </w:rPr>
        <w:t>Seguimiento y Orientación de los casos de los estudiantes remitidos por problemas académicos y de convivencias.</w:t>
      </w:r>
    </w:p>
    <w:p w:rsidR="00D95345" w:rsidRPr="00D9464E" w:rsidRDefault="00D95345" w:rsidP="00D95345">
      <w:pPr>
        <w:pStyle w:val="Prrafodelista"/>
        <w:numPr>
          <w:ilvl w:val="0"/>
          <w:numId w:val="2"/>
        </w:numPr>
        <w:spacing w:after="160" w:line="259" w:lineRule="auto"/>
        <w:jc w:val="both"/>
        <w:rPr>
          <w:b/>
          <w:lang w:val="es-CO"/>
        </w:rPr>
      </w:pPr>
      <w:r w:rsidRPr="00D9464E">
        <w:rPr>
          <w:lang w:val="es-CO"/>
        </w:rPr>
        <w:t xml:space="preserve">Buen sentido de pertinencia por los elementos de la </w:t>
      </w:r>
      <w:proofErr w:type="spellStart"/>
      <w:r w:rsidRPr="00D9464E">
        <w:rPr>
          <w:lang w:val="es-CO"/>
        </w:rPr>
        <w:t>Institucion</w:t>
      </w:r>
      <w:proofErr w:type="spellEnd"/>
      <w:r w:rsidRPr="00D9464E">
        <w:rPr>
          <w:lang w:val="es-CO"/>
        </w:rPr>
        <w:t xml:space="preserve">. </w:t>
      </w:r>
    </w:p>
    <w:p w:rsidR="00D95345" w:rsidRPr="00D9464E" w:rsidRDefault="00D95345" w:rsidP="00D95345">
      <w:pPr>
        <w:pStyle w:val="Prrafodelista"/>
        <w:numPr>
          <w:ilvl w:val="0"/>
          <w:numId w:val="2"/>
        </w:numPr>
        <w:spacing w:after="160" w:line="259" w:lineRule="auto"/>
        <w:jc w:val="both"/>
        <w:rPr>
          <w:b/>
          <w:lang w:val="es-CO"/>
        </w:rPr>
      </w:pPr>
      <w:proofErr w:type="spellStart"/>
      <w:r w:rsidRPr="00D9464E">
        <w:rPr>
          <w:lang w:val="es-CO"/>
        </w:rPr>
        <w:lastRenderedPageBreak/>
        <w:t>Implementacion</w:t>
      </w:r>
      <w:proofErr w:type="spellEnd"/>
      <w:r w:rsidRPr="00D9464E">
        <w:rPr>
          <w:lang w:val="es-CO"/>
        </w:rPr>
        <w:t xml:space="preserve"> del programa ¿que yo que ¿ </w:t>
      </w:r>
      <w:proofErr w:type="spellStart"/>
      <w:r w:rsidRPr="00D9464E">
        <w:rPr>
          <w:lang w:val="es-CO"/>
        </w:rPr>
        <w:t>como</w:t>
      </w:r>
      <w:proofErr w:type="spellEnd"/>
      <w:r w:rsidRPr="00D9464E">
        <w:rPr>
          <w:lang w:val="es-CO"/>
        </w:rPr>
        <w:t xml:space="preserve"> mecanismo de solución a problemas estudiantiles y como comité ambiental en la institución educativa </w:t>
      </w:r>
    </w:p>
    <w:p w:rsidR="00D95345" w:rsidRPr="00D9464E" w:rsidRDefault="00D95345" w:rsidP="00D95345">
      <w:pPr>
        <w:ind w:left="720"/>
        <w:jc w:val="both"/>
        <w:rPr>
          <w:lang w:val="es-CO"/>
        </w:rPr>
      </w:pPr>
    </w:p>
    <w:p w:rsidR="00D95345" w:rsidRPr="00D9464E" w:rsidRDefault="00D95345" w:rsidP="00D95345">
      <w:pPr>
        <w:ind w:left="720"/>
        <w:jc w:val="both"/>
        <w:rPr>
          <w:b/>
          <w:lang w:val="es-CO"/>
        </w:rPr>
      </w:pPr>
      <w:r w:rsidRPr="00D9464E">
        <w:rPr>
          <w:b/>
          <w:lang w:val="es-CO"/>
        </w:rPr>
        <w:t>¿COMO SE LOGRO?</w:t>
      </w:r>
    </w:p>
    <w:p w:rsidR="00D95345" w:rsidRPr="00D9464E" w:rsidRDefault="00D95345" w:rsidP="00D95345">
      <w:pPr>
        <w:ind w:left="720"/>
        <w:jc w:val="both"/>
        <w:rPr>
          <w:lang w:val="es-CO"/>
        </w:rPr>
      </w:pPr>
      <w:r w:rsidRPr="00D9464E">
        <w:rPr>
          <w:lang w:val="es-CO"/>
        </w:rPr>
        <w:t xml:space="preserve">Las metas formuladas en nuestro Plan de Mejoramiento 2017 se alcanzaron en un 80%; esto se logró con el apoyo, compromiso y liderazgo de la directiva de la institución, del equipo docentes, el Consejo Directivo, el Gobierno Estudiantil, La Junta de Padres de Familia, El Consejo de Padres de Familia, el liderazgo del Director, los diferentes miembros del Gobierno Escolar y de todos los actores de la comunidad educativa. </w:t>
      </w:r>
    </w:p>
    <w:p w:rsidR="00D95345" w:rsidRPr="00D9464E" w:rsidRDefault="00D95345" w:rsidP="00D95345">
      <w:pPr>
        <w:ind w:left="720"/>
        <w:jc w:val="both"/>
        <w:rPr>
          <w:lang w:val="es-CO"/>
        </w:rPr>
      </w:pPr>
    </w:p>
    <w:p w:rsidR="00D95345" w:rsidRPr="00D9464E" w:rsidRDefault="00D95345" w:rsidP="00D95345">
      <w:pPr>
        <w:ind w:left="720"/>
        <w:jc w:val="both"/>
        <w:rPr>
          <w:b/>
          <w:lang w:val="es-CO"/>
        </w:rPr>
      </w:pPr>
      <w:r w:rsidRPr="00D9464E">
        <w:rPr>
          <w:b/>
          <w:lang w:val="es-CO"/>
        </w:rPr>
        <w:t xml:space="preserve">¿QUE SE GASTO? </w:t>
      </w:r>
    </w:p>
    <w:p w:rsidR="00D95345" w:rsidRPr="00D9464E" w:rsidRDefault="00D95345" w:rsidP="00D95345">
      <w:pPr>
        <w:ind w:left="720"/>
        <w:jc w:val="both"/>
        <w:rPr>
          <w:b/>
          <w:lang w:val="es-CO"/>
        </w:rPr>
      </w:pPr>
    </w:p>
    <w:p w:rsidR="00D95345" w:rsidRPr="00D9464E" w:rsidRDefault="00D95345" w:rsidP="00D95345">
      <w:pPr>
        <w:ind w:left="720"/>
        <w:jc w:val="both"/>
        <w:rPr>
          <w:b/>
          <w:lang w:val="es-CO"/>
        </w:rPr>
      </w:pPr>
    </w:p>
    <w:p w:rsidR="00D95345" w:rsidRPr="00D9464E" w:rsidRDefault="00D95345" w:rsidP="00D95345">
      <w:pPr>
        <w:ind w:left="720"/>
        <w:jc w:val="both"/>
        <w:rPr>
          <w:b/>
          <w:lang w:val="es-CO"/>
        </w:rPr>
      </w:pPr>
    </w:p>
    <w:p w:rsidR="00D95345" w:rsidRPr="00D9464E" w:rsidRDefault="00D95345" w:rsidP="00D95345">
      <w:pPr>
        <w:ind w:left="720"/>
        <w:jc w:val="both"/>
        <w:rPr>
          <w:b/>
          <w:lang w:val="es-CO"/>
        </w:rPr>
      </w:pPr>
    </w:p>
    <w:p w:rsidR="00D95345" w:rsidRPr="00D9464E" w:rsidRDefault="00D95345" w:rsidP="00D95345">
      <w:pPr>
        <w:ind w:left="720"/>
        <w:jc w:val="both"/>
        <w:rPr>
          <w:b/>
          <w:lang w:val="es-CO"/>
        </w:rPr>
      </w:pPr>
    </w:p>
    <w:p w:rsidR="00D95345" w:rsidRPr="00D9464E" w:rsidRDefault="00D95345" w:rsidP="00D95345">
      <w:pPr>
        <w:ind w:left="720"/>
        <w:jc w:val="both"/>
        <w:rPr>
          <w:b/>
          <w:lang w:val="es-CO"/>
        </w:rPr>
      </w:pPr>
    </w:p>
    <w:p w:rsidR="00D95345" w:rsidRPr="00D9464E" w:rsidRDefault="00D95345" w:rsidP="00D95345">
      <w:pPr>
        <w:jc w:val="center"/>
        <w:rPr>
          <w:b/>
          <w:sz w:val="32"/>
          <w:szCs w:val="32"/>
          <w:lang w:val="es-CO"/>
        </w:rPr>
      </w:pPr>
      <w:r w:rsidRPr="00D9464E">
        <w:rPr>
          <w:b/>
          <w:sz w:val="32"/>
          <w:szCs w:val="32"/>
          <w:lang w:val="es-CO"/>
        </w:rPr>
        <w:t>PRESUPUESTO DE INGRESOS</w:t>
      </w:r>
    </w:p>
    <w:p w:rsidR="00D95345" w:rsidRPr="00D9464E" w:rsidRDefault="00D95345" w:rsidP="00D95345">
      <w:pPr>
        <w:jc w:val="center"/>
        <w:rPr>
          <w:b/>
          <w:sz w:val="32"/>
          <w:szCs w:val="32"/>
          <w:lang w:val="es-CO"/>
        </w:rPr>
      </w:pPr>
    </w:p>
    <w:p w:rsidR="00D95345" w:rsidRPr="00D9464E" w:rsidRDefault="00D95345" w:rsidP="00D95345">
      <w:pPr>
        <w:jc w:val="center"/>
        <w:rPr>
          <w:b/>
          <w:sz w:val="32"/>
          <w:szCs w:val="32"/>
          <w:lang w:val="es-CO"/>
        </w:rPr>
      </w:pPr>
    </w:p>
    <w:tbl>
      <w:tblPr>
        <w:tblStyle w:val="Tablaconcuadrcula"/>
        <w:tblW w:w="9209" w:type="dxa"/>
        <w:tblLayout w:type="fixed"/>
        <w:tblLook w:val="04A0" w:firstRow="1" w:lastRow="0" w:firstColumn="1" w:lastColumn="0" w:noHBand="0" w:noVBand="1"/>
      </w:tblPr>
      <w:tblGrid>
        <w:gridCol w:w="1980"/>
        <w:gridCol w:w="1417"/>
        <w:gridCol w:w="1418"/>
        <w:gridCol w:w="1417"/>
        <w:gridCol w:w="851"/>
        <w:gridCol w:w="1245"/>
        <w:gridCol w:w="881"/>
      </w:tblGrid>
      <w:tr w:rsidR="00D95345" w:rsidRPr="00D9464E" w:rsidTr="00F621D7">
        <w:tc>
          <w:tcPr>
            <w:tcW w:w="1980" w:type="dxa"/>
            <w:shd w:val="clear" w:color="auto" w:fill="9CC2E5" w:themeFill="accent1" w:themeFillTint="99"/>
          </w:tcPr>
          <w:p w:rsidR="00D95345" w:rsidRPr="00D9464E" w:rsidRDefault="00D95345" w:rsidP="00F621D7">
            <w:pPr>
              <w:jc w:val="center"/>
              <w:rPr>
                <w:b/>
                <w:lang w:val="es-CO"/>
              </w:rPr>
            </w:pPr>
            <w:r w:rsidRPr="00D9464E">
              <w:rPr>
                <w:b/>
                <w:lang w:val="es-CO"/>
              </w:rPr>
              <w:t>DETALLE</w:t>
            </w:r>
          </w:p>
        </w:tc>
        <w:tc>
          <w:tcPr>
            <w:tcW w:w="1417" w:type="dxa"/>
            <w:shd w:val="clear" w:color="auto" w:fill="9CC2E5" w:themeFill="accent1" w:themeFillTint="99"/>
          </w:tcPr>
          <w:p w:rsidR="00D95345" w:rsidRPr="00D9464E" w:rsidRDefault="00D95345" w:rsidP="00F621D7">
            <w:pPr>
              <w:jc w:val="center"/>
              <w:rPr>
                <w:b/>
                <w:lang w:val="es-CO"/>
              </w:rPr>
            </w:pPr>
            <w:r w:rsidRPr="00D9464E">
              <w:rPr>
                <w:b/>
                <w:lang w:val="es-CO"/>
              </w:rPr>
              <w:t>PPTO INICIAL</w:t>
            </w:r>
          </w:p>
        </w:tc>
        <w:tc>
          <w:tcPr>
            <w:tcW w:w="1418" w:type="dxa"/>
            <w:shd w:val="clear" w:color="auto" w:fill="9CC2E5" w:themeFill="accent1" w:themeFillTint="99"/>
          </w:tcPr>
          <w:p w:rsidR="00D95345" w:rsidRPr="00D9464E" w:rsidRDefault="00D95345" w:rsidP="00F621D7">
            <w:pPr>
              <w:jc w:val="center"/>
              <w:rPr>
                <w:b/>
                <w:lang w:val="es-CO"/>
              </w:rPr>
            </w:pPr>
            <w:r w:rsidRPr="00D9464E">
              <w:rPr>
                <w:b/>
                <w:lang w:val="es-CO"/>
              </w:rPr>
              <w:t>PPTO DEFINITIVO</w:t>
            </w:r>
          </w:p>
        </w:tc>
        <w:tc>
          <w:tcPr>
            <w:tcW w:w="1417" w:type="dxa"/>
            <w:shd w:val="clear" w:color="auto" w:fill="9CC2E5" w:themeFill="accent1" w:themeFillTint="99"/>
          </w:tcPr>
          <w:p w:rsidR="00D95345" w:rsidRPr="00D9464E" w:rsidRDefault="00D95345" w:rsidP="00F621D7">
            <w:pPr>
              <w:rPr>
                <w:b/>
                <w:lang w:val="es-CO"/>
              </w:rPr>
            </w:pPr>
            <w:r w:rsidRPr="00D9464E">
              <w:rPr>
                <w:b/>
                <w:lang w:val="es-CO"/>
              </w:rPr>
              <w:t>EJECUTADO</w:t>
            </w:r>
          </w:p>
        </w:tc>
        <w:tc>
          <w:tcPr>
            <w:tcW w:w="851" w:type="dxa"/>
            <w:shd w:val="clear" w:color="auto" w:fill="9CC2E5" w:themeFill="accent1" w:themeFillTint="99"/>
          </w:tcPr>
          <w:p w:rsidR="00D95345" w:rsidRPr="00D9464E" w:rsidRDefault="00D95345" w:rsidP="00F621D7">
            <w:pPr>
              <w:rPr>
                <w:b/>
                <w:sz w:val="16"/>
                <w:szCs w:val="16"/>
                <w:lang w:val="es-CO"/>
              </w:rPr>
            </w:pPr>
            <w:r w:rsidRPr="00D9464E">
              <w:rPr>
                <w:b/>
                <w:sz w:val="16"/>
                <w:szCs w:val="16"/>
                <w:lang w:val="es-CO"/>
              </w:rPr>
              <w:t>% EJECUTADO</w:t>
            </w:r>
          </w:p>
        </w:tc>
        <w:tc>
          <w:tcPr>
            <w:tcW w:w="1245" w:type="dxa"/>
            <w:shd w:val="clear" w:color="auto" w:fill="9CC2E5" w:themeFill="accent1" w:themeFillTint="99"/>
          </w:tcPr>
          <w:p w:rsidR="00D95345" w:rsidRPr="00D9464E" w:rsidRDefault="00D95345" w:rsidP="00F621D7">
            <w:pPr>
              <w:rPr>
                <w:b/>
                <w:lang w:val="es-CO"/>
              </w:rPr>
            </w:pPr>
            <w:r w:rsidRPr="00D9464E">
              <w:rPr>
                <w:b/>
                <w:lang w:val="es-CO"/>
              </w:rPr>
              <w:t>POR EJECUTAR</w:t>
            </w:r>
          </w:p>
        </w:tc>
        <w:tc>
          <w:tcPr>
            <w:tcW w:w="881" w:type="dxa"/>
            <w:shd w:val="clear" w:color="auto" w:fill="9CC2E5" w:themeFill="accent1" w:themeFillTint="99"/>
          </w:tcPr>
          <w:p w:rsidR="00D95345" w:rsidRPr="00D9464E" w:rsidRDefault="00D95345" w:rsidP="00F621D7">
            <w:pPr>
              <w:rPr>
                <w:b/>
                <w:sz w:val="16"/>
                <w:szCs w:val="16"/>
                <w:lang w:val="es-CO"/>
              </w:rPr>
            </w:pPr>
            <w:r w:rsidRPr="00D9464E">
              <w:rPr>
                <w:b/>
                <w:sz w:val="16"/>
                <w:szCs w:val="16"/>
                <w:lang w:val="es-CO"/>
              </w:rPr>
              <w:t>% POR EJECUTAR</w:t>
            </w:r>
          </w:p>
        </w:tc>
      </w:tr>
      <w:tr w:rsidR="00D95345" w:rsidRPr="00D9464E" w:rsidTr="00F621D7">
        <w:tc>
          <w:tcPr>
            <w:tcW w:w="1980" w:type="dxa"/>
          </w:tcPr>
          <w:p w:rsidR="00D95345" w:rsidRPr="00D9464E" w:rsidRDefault="00D95345" w:rsidP="00F621D7">
            <w:pPr>
              <w:rPr>
                <w:lang w:val="es-CO"/>
              </w:rPr>
            </w:pPr>
            <w:r w:rsidRPr="00D9464E">
              <w:rPr>
                <w:lang w:val="es-CO"/>
              </w:rPr>
              <w:t>Recursos Propios (arrendamientos)</w:t>
            </w:r>
          </w:p>
        </w:tc>
        <w:tc>
          <w:tcPr>
            <w:tcW w:w="1417" w:type="dxa"/>
          </w:tcPr>
          <w:p w:rsidR="00D95345" w:rsidRPr="00D9464E" w:rsidRDefault="00D95345" w:rsidP="00F621D7">
            <w:pPr>
              <w:jc w:val="right"/>
              <w:rPr>
                <w:sz w:val="20"/>
                <w:szCs w:val="20"/>
                <w:lang w:val="es-CO"/>
              </w:rPr>
            </w:pPr>
            <w:r w:rsidRPr="00D9464E">
              <w:rPr>
                <w:sz w:val="20"/>
                <w:szCs w:val="20"/>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1417" w:type="dxa"/>
          </w:tcPr>
          <w:p w:rsidR="00D95345" w:rsidRPr="00D9464E" w:rsidRDefault="00D95345" w:rsidP="00F621D7">
            <w:pPr>
              <w:jc w:val="right"/>
              <w:rPr>
                <w:sz w:val="20"/>
                <w:szCs w:val="20"/>
                <w:lang w:val="es-CO"/>
              </w:rPr>
            </w:pPr>
            <w:r w:rsidRPr="00D9464E">
              <w:rPr>
                <w:sz w:val="20"/>
                <w:szCs w:val="20"/>
                <w:lang w:val="es-CO"/>
              </w:rPr>
              <w:t>$0</w:t>
            </w:r>
          </w:p>
        </w:tc>
        <w:tc>
          <w:tcPr>
            <w:tcW w:w="851" w:type="dxa"/>
          </w:tcPr>
          <w:p w:rsidR="00D95345" w:rsidRPr="00D9464E" w:rsidRDefault="00D95345" w:rsidP="00F621D7">
            <w:pPr>
              <w:jc w:val="right"/>
              <w:rPr>
                <w:sz w:val="20"/>
                <w:szCs w:val="20"/>
                <w:lang w:val="es-CO"/>
              </w:rPr>
            </w:pPr>
            <w:r w:rsidRPr="00D9464E">
              <w:rPr>
                <w:sz w:val="20"/>
                <w:szCs w:val="20"/>
                <w:lang w:val="es-CO"/>
              </w:rPr>
              <w:t>100%</w:t>
            </w:r>
          </w:p>
        </w:tc>
        <w:tc>
          <w:tcPr>
            <w:tcW w:w="1245" w:type="dxa"/>
          </w:tcPr>
          <w:p w:rsidR="00D95345" w:rsidRPr="00D9464E" w:rsidRDefault="00D95345" w:rsidP="00F621D7">
            <w:pPr>
              <w:jc w:val="right"/>
              <w:rPr>
                <w:sz w:val="20"/>
                <w:szCs w:val="20"/>
                <w:lang w:val="es-CO"/>
              </w:rPr>
            </w:pPr>
            <w:r w:rsidRPr="00D9464E">
              <w:rPr>
                <w:sz w:val="20"/>
                <w:szCs w:val="20"/>
                <w:lang w:val="es-CO"/>
              </w:rPr>
              <w:t>$0</w:t>
            </w:r>
          </w:p>
        </w:tc>
        <w:tc>
          <w:tcPr>
            <w:tcW w:w="881" w:type="dxa"/>
          </w:tcPr>
          <w:p w:rsidR="00D95345" w:rsidRPr="00D9464E" w:rsidRDefault="00D95345" w:rsidP="00F621D7">
            <w:pPr>
              <w:jc w:val="right"/>
              <w:rPr>
                <w:sz w:val="20"/>
                <w:szCs w:val="20"/>
                <w:lang w:val="es-CO"/>
              </w:rPr>
            </w:pPr>
            <w:r w:rsidRPr="00D9464E">
              <w:rPr>
                <w:sz w:val="20"/>
                <w:szCs w:val="20"/>
                <w:lang w:val="es-CO"/>
              </w:rPr>
              <w:t>0%</w:t>
            </w:r>
          </w:p>
        </w:tc>
      </w:tr>
      <w:tr w:rsidR="00D95345" w:rsidRPr="00D9464E" w:rsidTr="00F621D7">
        <w:tc>
          <w:tcPr>
            <w:tcW w:w="1980" w:type="dxa"/>
          </w:tcPr>
          <w:p w:rsidR="00D95345" w:rsidRPr="00D9464E" w:rsidRDefault="00D95345" w:rsidP="00F621D7">
            <w:pPr>
              <w:rPr>
                <w:lang w:val="es-CO"/>
              </w:rPr>
            </w:pPr>
            <w:r w:rsidRPr="00D9464E">
              <w:rPr>
                <w:lang w:val="es-CO"/>
              </w:rPr>
              <w:t>Transferencias Nacionales ( FSE )</w:t>
            </w:r>
          </w:p>
        </w:tc>
        <w:tc>
          <w:tcPr>
            <w:tcW w:w="1417" w:type="dxa"/>
          </w:tcPr>
          <w:p w:rsidR="00D95345" w:rsidRPr="00D9464E" w:rsidRDefault="00D95345" w:rsidP="00F621D7">
            <w:pPr>
              <w:jc w:val="right"/>
              <w:rPr>
                <w:sz w:val="20"/>
                <w:szCs w:val="20"/>
                <w:lang w:val="es-CO"/>
              </w:rPr>
            </w:pPr>
            <w:r w:rsidRPr="00D9464E">
              <w:rPr>
                <w:sz w:val="20"/>
                <w:szCs w:val="20"/>
                <w:lang w:val="es-CO"/>
              </w:rPr>
              <w:t>$45.000.000</w:t>
            </w:r>
          </w:p>
        </w:tc>
        <w:tc>
          <w:tcPr>
            <w:tcW w:w="1418" w:type="dxa"/>
          </w:tcPr>
          <w:p w:rsidR="00D95345" w:rsidRPr="00D9464E" w:rsidRDefault="00D95345" w:rsidP="00F621D7">
            <w:pPr>
              <w:jc w:val="right"/>
              <w:rPr>
                <w:sz w:val="20"/>
                <w:szCs w:val="20"/>
                <w:lang w:val="es-CO"/>
              </w:rPr>
            </w:pPr>
            <w:r w:rsidRPr="00D9464E">
              <w:rPr>
                <w:sz w:val="20"/>
                <w:szCs w:val="20"/>
                <w:lang w:val="es-CO"/>
              </w:rPr>
              <w:t>$47.357.287</w:t>
            </w:r>
          </w:p>
        </w:tc>
        <w:tc>
          <w:tcPr>
            <w:tcW w:w="1417" w:type="dxa"/>
          </w:tcPr>
          <w:p w:rsidR="00D95345" w:rsidRPr="00D9464E" w:rsidRDefault="00D95345" w:rsidP="00F621D7">
            <w:pPr>
              <w:jc w:val="right"/>
              <w:rPr>
                <w:sz w:val="20"/>
                <w:szCs w:val="20"/>
                <w:lang w:val="es-CO"/>
              </w:rPr>
            </w:pPr>
            <w:r w:rsidRPr="00D9464E">
              <w:rPr>
                <w:sz w:val="20"/>
                <w:szCs w:val="20"/>
                <w:lang w:val="es-CO"/>
              </w:rPr>
              <w:t>$47.357.287</w:t>
            </w:r>
          </w:p>
        </w:tc>
        <w:tc>
          <w:tcPr>
            <w:tcW w:w="851" w:type="dxa"/>
          </w:tcPr>
          <w:p w:rsidR="00D95345" w:rsidRPr="00D9464E" w:rsidRDefault="00D95345" w:rsidP="00F621D7">
            <w:pPr>
              <w:jc w:val="right"/>
              <w:rPr>
                <w:sz w:val="20"/>
                <w:szCs w:val="20"/>
                <w:lang w:val="es-CO"/>
              </w:rPr>
            </w:pPr>
            <w:r w:rsidRPr="00D9464E">
              <w:rPr>
                <w:sz w:val="20"/>
                <w:szCs w:val="20"/>
                <w:lang w:val="es-CO"/>
              </w:rPr>
              <w:t>100%</w:t>
            </w:r>
          </w:p>
        </w:tc>
        <w:tc>
          <w:tcPr>
            <w:tcW w:w="1245" w:type="dxa"/>
          </w:tcPr>
          <w:p w:rsidR="00D95345" w:rsidRPr="00D9464E" w:rsidRDefault="00D95345" w:rsidP="00F621D7">
            <w:pPr>
              <w:jc w:val="right"/>
              <w:rPr>
                <w:sz w:val="20"/>
                <w:szCs w:val="20"/>
                <w:lang w:val="es-CO"/>
              </w:rPr>
            </w:pPr>
            <w:r w:rsidRPr="00D9464E">
              <w:rPr>
                <w:sz w:val="20"/>
                <w:szCs w:val="20"/>
                <w:lang w:val="es-CO"/>
              </w:rPr>
              <w:t>$0</w:t>
            </w:r>
          </w:p>
        </w:tc>
        <w:tc>
          <w:tcPr>
            <w:tcW w:w="881" w:type="dxa"/>
          </w:tcPr>
          <w:p w:rsidR="00D95345" w:rsidRPr="00D9464E" w:rsidRDefault="00D95345" w:rsidP="00F621D7">
            <w:pPr>
              <w:jc w:val="right"/>
              <w:rPr>
                <w:sz w:val="20"/>
                <w:szCs w:val="20"/>
                <w:lang w:val="es-CO"/>
              </w:rPr>
            </w:pPr>
            <w:r w:rsidRPr="00D9464E">
              <w:rPr>
                <w:sz w:val="20"/>
                <w:szCs w:val="20"/>
                <w:lang w:val="es-CO"/>
              </w:rPr>
              <w:t>0%</w:t>
            </w:r>
          </w:p>
        </w:tc>
      </w:tr>
      <w:tr w:rsidR="00D95345" w:rsidRPr="00D9464E" w:rsidTr="00F621D7">
        <w:tc>
          <w:tcPr>
            <w:tcW w:w="1980" w:type="dxa"/>
          </w:tcPr>
          <w:p w:rsidR="00D95345" w:rsidRPr="00D9464E" w:rsidRDefault="00D95345" w:rsidP="00F621D7">
            <w:pPr>
              <w:rPr>
                <w:lang w:val="es-CO"/>
              </w:rPr>
            </w:pPr>
            <w:r w:rsidRPr="00D9464E">
              <w:rPr>
                <w:lang w:val="es-CO"/>
              </w:rPr>
              <w:t>Recursos de capital</w:t>
            </w:r>
          </w:p>
        </w:tc>
        <w:tc>
          <w:tcPr>
            <w:tcW w:w="1417" w:type="dxa"/>
          </w:tcPr>
          <w:p w:rsidR="00D95345" w:rsidRPr="00D9464E" w:rsidRDefault="00D95345" w:rsidP="00F621D7">
            <w:pPr>
              <w:jc w:val="right"/>
              <w:rPr>
                <w:sz w:val="20"/>
                <w:szCs w:val="20"/>
                <w:lang w:val="es-CO"/>
              </w:rPr>
            </w:pPr>
            <w:r w:rsidRPr="00D9464E">
              <w:rPr>
                <w:sz w:val="20"/>
                <w:szCs w:val="20"/>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$16.851</w:t>
            </w:r>
          </w:p>
        </w:tc>
        <w:tc>
          <w:tcPr>
            <w:tcW w:w="1417" w:type="dxa"/>
          </w:tcPr>
          <w:p w:rsidR="00D95345" w:rsidRPr="00D9464E" w:rsidRDefault="00D95345" w:rsidP="00F621D7">
            <w:pPr>
              <w:jc w:val="right"/>
              <w:rPr>
                <w:sz w:val="20"/>
                <w:szCs w:val="20"/>
                <w:lang w:val="es-CO"/>
              </w:rPr>
            </w:pPr>
            <w:r w:rsidRPr="00D9464E">
              <w:rPr>
                <w:sz w:val="20"/>
                <w:szCs w:val="20"/>
                <w:lang w:val="es-CO"/>
              </w:rPr>
              <w:t>$16.851</w:t>
            </w:r>
          </w:p>
        </w:tc>
        <w:tc>
          <w:tcPr>
            <w:tcW w:w="851" w:type="dxa"/>
          </w:tcPr>
          <w:p w:rsidR="00D95345" w:rsidRPr="00D9464E" w:rsidRDefault="00D95345" w:rsidP="00F621D7">
            <w:pPr>
              <w:jc w:val="right"/>
              <w:rPr>
                <w:sz w:val="20"/>
                <w:szCs w:val="20"/>
                <w:lang w:val="es-CO"/>
              </w:rPr>
            </w:pPr>
            <w:r w:rsidRPr="00D9464E">
              <w:rPr>
                <w:sz w:val="20"/>
                <w:szCs w:val="20"/>
                <w:lang w:val="es-CO"/>
              </w:rPr>
              <w:t>100%</w:t>
            </w:r>
          </w:p>
        </w:tc>
        <w:tc>
          <w:tcPr>
            <w:tcW w:w="1245" w:type="dxa"/>
          </w:tcPr>
          <w:p w:rsidR="00D95345" w:rsidRPr="00D9464E" w:rsidRDefault="00D95345" w:rsidP="00F621D7">
            <w:pPr>
              <w:jc w:val="right"/>
              <w:rPr>
                <w:sz w:val="20"/>
                <w:szCs w:val="20"/>
                <w:lang w:val="es-CO"/>
              </w:rPr>
            </w:pPr>
            <w:r w:rsidRPr="00D9464E">
              <w:rPr>
                <w:sz w:val="20"/>
                <w:szCs w:val="20"/>
                <w:lang w:val="es-CO"/>
              </w:rPr>
              <w:t>$0</w:t>
            </w:r>
          </w:p>
        </w:tc>
        <w:tc>
          <w:tcPr>
            <w:tcW w:w="881" w:type="dxa"/>
          </w:tcPr>
          <w:p w:rsidR="00D95345" w:rsidRPr="00D9464E" w:rsidRDefault="00D95345" w:rsidP="00F621D7">
            <w:pPr>
              <w:jc w:val="right"/>
              <w:rPr>
                <w:sz w:val="20"/>
                <w:szCs w:val="20"/>
                <w:lang w:val="es-CO"/>
              </w:rPr>
            </w:pPr>
            <w:r w:rsidRPr="00D9464E">
              <w:rPr>
                <w:sz w:val="20"/>
                <w:szCs w:val="20"/>
                <w:lang w:val="es-CO"/>
              </w:rPr>
              <w:t>0%</w:t>
            </w:r>
          </w:p>
        </w:tc>
      </w:tr>
      <w:tr w:rsidR="00D95345" w:rsidRPr="00D9464E" w:rsidTr="00F621D7">
        <w:tc>
          <w:tcPr>
            <w:tcW w:w="1980" w:type="dxa"/>
          </w:tcPr>
          <w:p w:rsidR="00D95345" w:rsidRPr="00D9464E" w:rsidRDefault="00D95345" w:rsidP="00F621D7">
            <w:pPr>
              <w:rPr>
                <w:lang w:val="es-CO"/>
              </w:rPr>
            </w:pPr>
            <w:r w:rsidRPr="00D9464E">
              <w:rPr>
                <w:lang w:val="es-CO"/>
              </w:rPr>
              <w:t>TOTAL PPTO DE INGRESOS</w:t>
            </w:r>
          </w:p>
        </w:tc>
        <w:tc>
          <w:tcPr>
            <w:tcW w:w="1417" w:type="dxa"/>
          </w:tcPr>
          <w:p w:rsidR="00D95345" w:rsidRPr="00D9464E" w:rsidRDefault="00D95345" w:rsidP="00F621D7">
            <w:pPr>
              <w:jc w:val="right"/>
              <w:rPr>
                <w:sz w:val="20"/>
                <w:szCs w:val="20"/>
                <w:lang w:val="es-CO"/>
              </w:rPr>
            </w:pPr>
            <w:r w:rsidRPr="00D9464E">
              <w:rPr>
                <w:sz w:val="20"/>
                <w:szCs w:val="20"/>
                <w:lang w:val="es-CO"/>
              </w:rPr>
              <w:t>$45.000.000</w:t>
            </w:r>
          </w:p>
        </w:tc>
        <w:tc>
          <w:tcPr>
            <w:tcW w:w="1418" w:type="dxa"/>
          </w:tcPr>
          <w:p w:rsidR="00D95345" w:rsidRPr="00D9464E" w:rsidRDefault="00D95345" w:rsidP="00F621D7">
            <w:pPr>
              <w:jc w:val="right"/>
              <w:rPr>
                <w:sz w:val="20"/>
                <w:szCs w:val="20"/>
                <w:lang w:val="es-CO"/>
              </w:rPr>
            </w:pPr>
            <w:r w:rsidRPr="00D9464E">
              <w:rPr>
                <w:sz w:val="20"/>
                <w:szCs w:val="20"/>
                <w:lang w:val="es-CO"/>
              </w:rPr>
              <w:t>$47.374.138</w:t>
            </w:r>
          </w:p>
        </w:tc>
        <w:tc>
          <w:tcPr>
            <w:tcW w:w="1417" w:type="dxa"/>
          </w:tcPr>
          <w:p w:rsidR="00D95345" w:rsidRPr="00D9464E" w:rsidRDefault="00D95345" w:rsidP="00F621D7">
            <w:pPr>
              <w:jc w:val="right"/>
              <w:rPr>
                <w:sz w:val="20"/>
                <w:szCs w:val="20"/>
                <w:lang w:val="es-CO"/>
              </w:rPr>
            </w:pPr>
            <w:r w:rsidRPr="00D9464E">
              <w:rPr>
                <w:sz w:val="20"/>
                <w:szCs w:val="20"/>
                <w:lang w:val="es-CO"/>
              </w:rPr>
              <w:t>$47.357.287</w:t>
            </w:r>
          </w:p>
        </w:tc>
        <w:tc>
          <w:tcPr>
            <w:tcW w:w="851" w:type="dxa"/>
          </w:tcPr>
          <w:p w:rsidR="00D95345" w:rsidRPr="00D9464E" w:rsidRDefault="00D95345" w:rsidP="00F621D7">
            <w:pPr>
              <w:jc w:val="right"/>
              <w:rPr>
                <w:sz w:val="20"/>
                <w:szCs w:val="20"/>
                <w:lang w:val="es-CO"/>
              </w:rPr>
            </w:pPr>
            <w:r w:rsidRPr="00D9464E">
              <w:rPr>
                <w:sz w:val="20"/>
                <w:szCs w:val="20"/>
                <w:lang w:val="es-CO"/>
              </w:rPr>
              <w:t>100%</w:t>
            </w:r>
          </w:p>
        </w:tc>
        <w:tc>
          <w:tcPr>
            <w:tcW w:w="1245" w:type="dxa"/>
          </w:tcPr>
          <w:p w:rsidR="00D95345" w:rsidRPr="00D9464E" w:rsidRDefault="00D95345" w:rsidP="00F621D7">
            <w:pPr>
              <w:jc w:val="right"/>
              <w:rPr>
                <w:sz w:val="20"/>
                <w:szCs w:val="20"/>
                <w:lang w:val="es-CO"/>
              </w:rPr>
            </w:pPr>
            <w:r w:rsidRPr="00D9464E">
              <w:rPr>
                <w:sz w:val="20"/>
                <w:szCs w:val="20"/>
                <w:lang w:val="es-CO"/>
              </w:rPr>
              <w:t>$0</w:t>
            </w:r>
          </w:p>
        </w:tc>
        <w:tc>
          <w:tcPr>
            <w:tcW w:w="881" w:type="dxa"/>
          </w:tcPr>
          <w:p w:rsidR="00D95345" w:rsidRPr="00D9464E" w:rsidRDefault="00D95345" w:rsidP="00F621D7">
            <w:pPr>
              <w:jc w:val="right"/>
              <w:rPr>
                <w:sz w:val="20"/>
                <w:szCs w:val="20"/>
                <w:lang w:val="es-CO"/>
              </w:rPr>
            </w:pPr>
            <w:r w:rsidRPr="00D9464E">
              <w:rPr>
                <w:sz w:val="20"/>
                <w:szCs w:val="20"/>
                <w:lang w:val="es-CO"/>
              </w:rPr>
              <w:t>0%</w:t>
            </w:r>
          </w:p>
        </w:tc>
      </w:tr>
    </w:tbl>
    <w:p w:rsidR="00D95345" w:rsidRPr="00D9464E" w:rsidRDefault="00D95345" w:rsidP="00D95345">
      <w:pPr>
        <w:jc w:val="center"/>
        <w:rPr>
          <w:b/>
          <w:sz w:val="32"/>
          <w:szCs w:val="32"/>
          <w:lang w:val="es-CO"/>
        </w:rPr>
      </w:pPr>
    </w:p>
    <w:p w:rsidR="00D95345" w:rsidRPr="00D9464E" w:rsidRDefault="00D95345" w:rsidP="00D95345">
      <w:pPr>
        <w:jc w:val="center"/>
        <w:rPr>
          <w:b/>
          <w:sz w:val="32"/>
          <w:szCs w:val="32"/>
          <w:lang w:val="es-CO"/>
        </w:rPr>
      </w:pPr>
    </w:p>
    <w:p w:rsidR="00D95345" w:rsidRPr="00D9464E" w:rsidRDefault="00D95345" w:rsidP="00D95345">
      <w:pPr>
        <w:jc w:val="center"/>
        <w:rPr>
          <w:b/>
          <w:sz w:val="32"/>
          <w:szCs w:val="32"/>
          <w:lang w:val="es-CO"/>
        </w:rPr>
      </w:pPr>
    </w:p>
    <w:p w:rsidR="00D95345" w:rsidRPr="00D9464E" w:rsidRDefault="00D95345" w:rsidP="00D95345">
      <w:pPr>
        <w:jc w:val="center"/>
        <w:rPr>
          <w:b/>
          <w:sz w:val="32"/>
          <w:szCs w:val="32"/>
          <w:lang w:val="es-CO"/>
        </w:rPr>
      </w:pPr>
    </w:p>
    <w:p w:rsidR="00D95345" w:rsidRPr="00D9464E" w:rsidRDefault="00D95345" w:rsidP="00D95345">
      <w:pPr>
        <w:jc w:val="center"/>
        <w:rPr>
          <w:b/>
          <w:sz w:val="32"/>
          <w:szCs w:val="32"/>
          <w:lang w:val="es-CO"/>
        </w:rPr>
      </w:pPr>
    </w:p>
    <w:p w:rsidR="00D95345" w:rsidRPr="00D9464E" w:rsidRDefault="00D95345" w:rsidP="00D95345">
      <w:pPr>
        <w:jc w:val="center"/>
        <w:rPr>
          <w:b/>
          <w:sz w:val="32"/>
          <w:szCs w:val="32"/>
          <w:lang w:val="es-CO"/>
        </w:rPr>
      </w:pPr>
    </w:p>
    <w:p w:rsidR="00D95345" w:rsidRPr="00D9464E" w:rsidRDefault="00D95345" w:rsidP="00D95345">
      <w:pPr>
        <w:jc w:val="center"/>
        <w:rPr>
          <w:b/>
          <w:sz w:val="32"/>
          <w:szCs w:val="32"/>
          <w:lang w:val="es-CO"/>
        </w:rPr>
      </w:pPr>
      <w:r w:rsidRPr="00D9464E">
        <w:rPr>
          <w:b/>
          <w:sz w:val="32"/>
          <w:szCs w:val="32"/>
          <w:lang w:val="es-CO"/>
        </w:rPr>
        <w:t>PRESUPUESTO DE GASTOS</w:t>
      </w:r>
    </w:p>
    <w:p w:rsidR="00D95345" w:rsidRPr="00D9464E" w:rsidRDefault="00D95345" w:rsidP="00D95345">
      <w:pPr>
        <w:jc w:val="center"/>
        <w:rPr>
          <w:b/>
          <w:sz w:val="32"/>
          <w:szCs w:val="32"/>
          <w:lang w:val="es-CO"/>
        </w:rPr>
      </w:pPr>
    </w:p>
    <w:tbl>
      <w:tblPr>
        <w:tblStyle w:val="Tablaconcuadrcula"/>
        <w:tblW w:w="9918" w:type="dxa"/>
        <w:tblLayout w:type="fixed"/>
        <w:tblLook w:val="04A0" w:firstRow="1" w:lastRow="0" w:firstColumn="1" w:lastColumn="0" w:noHBand="0" w:noVBand="1"/>
      </w:tblPr>
      <w:tblGrid>
        <w:gridCol w:w="2405"/>
        <w:gridCol w:w="1559"/>
        <w:gridCol w:w="1418"/>
        <w:gridCol w:w="1417"/>
        <w:gridCol w:w="709"/>
        <w:gridCol w:w="1418"/>
        <w:gridCol w:w="992"/>
      </w:tblGrid>
      <w:tr w:rsidR="00D95345" w:rsidRPr="00D9464E" w:rsidTr="00F621D7">
        <w:tc>
          <w:tcPr>
            <w:tcW w:w="2405" w:type="dxa"/>
            <w:shd w:val="clear" w:color="auto" w:fill="9CC2E5" w:themeFill="accent1" w:themeFillTint="99"/>
          </w:tcPr>
          <w:p w:rsidR="00D95345" w:rsidRPr="00D9464E" w:rsidRDefault="00D95345" w:rsidP="00F621D7">
            <w:pPr>
              <w:jc w:val="center"/>
              <w:rPr>
                <w:b/>
                <w:lang w:val="es-CO"/>
              </w:rPr>
            </w:pPr>
            <w:r w:rsidRPr="00D9464E">
              <w:rPr>
                <w:b/>
                <w:lang w:val="es-CO"/>
              </w:rPr>
              <w:t>DETALLE</w:t>
            </w:r>
          </w:p>
        </w:tc>
        <w:tc>
          <w:tcPr>
            <w:tcW w:w="1559" w:type="dxa"/>
            <w:shd w:val="clear" w:color="auto" w:fill="9CC2E5" w:themeFill="accent1" w:themeFillTint="99"/>
          </w:tcPr>
          <w:p w:rsidR="00D95345" w:rsidRPr="00D9464E" w:rsidRDefault="00D95345" w:rsidP="00F621D7">
            <w:pPr>
              <w:jc w:val="center"/>
              <w:rPr>
                <w:b/>
                <w:lang w:val="es-CO"/>
              </w:rPr>
            </w:pPr>
            <w:r w:rsidRPr="00D9464E">
              <w:rPr>
                <w:b/>
                <w:lang w:val="es-CO"/>
              </w:rPr>
              <w:t>PPTO INICIAL</w:t>
            </w:r>
          </w:p>
        </w:tc>
        <w:tc>
          <w:tcPr>
            <w:tcW w:w="1418" w:type="dxa"/>
            <w:shd w:val="clear" w:color="auto" w:fill="9CC2E5" w:themeFill="accent1" w:themeFillTint="99"/>
          </w:tcPr>
          <w:p w:rsidR="00D95345" w:rsidRPr="00D9464E" w:rsidRDefault="00D95345" w:rsidP="00F621D7">
            <w:pPr>
              <w:jc w:val="center"/>
              <w:rPr>
                <w:b/>
                <w:lang w:val="es-CO"/>
              </w:rPr>
            </w:pPr>
            <w:r w:rsidRPr="00D9464E">
              <w:rPr>
                <w:b/>
                <w:lang w:val="es-CO"/>
              </w:rPr>
              <w:t>PPTO DEFINITIVO</w:t>
            </w:r>
          </w:p>
        </w:tc>
        <w:tc>
          <w:tcPr>
            <w:tcW w:w="1417" w:type="dxa"/>
            <w:shd w:val="clear" w:color="auto" w:fill="9CC2E5" w:themeFill="accent1" w:themeFillTint="99"/>
          </w:tcPr>
          <w:p w:rsidR="00D95345" w:rsidRPr="00D9464E" w:rsidRDefault="00D95345" w:rsidP="00F621D7">
            <w:pPr>
              <w:rPr>
                <w:b/>
                <w:lang w:val="es-CO"/>
              </w:rPr>
            </w:pPr>
            <w:r w:rsidRPr="00D9464E">
              <w:rPr>
                <w:b/>
                <w:lang w:val="es-CO"/>
              </w:rPr>
              <w:t>EJECUTADO</w:t>
            </w:r>
          </w:p>
        </w:tc>
        <w:tc>
          <w:tcPr>
            <w:tcW w:w="709" w:type="dxa"/>
            <w:shd w:val="clear" w:color="auto" w:fill="9CC2E5" w:themeFill="accent1" w:themeFillTint="99"/>
          </w:tcPr>
          <w:p w:rsidR="00D95345" w:rsidRPr="00D9464E" w:rsidRDefault="00D95345" w:rsidP="00F621D7">
            <w:pPr>
              <w:rPr>
                <w:b/>
                <w:lang w:val="es-CO"/>
              </w:rPr>
            </w:pPr>
            <w:r w:rsidRPr="00D9464E">
              <w:rPr>
                <w:b/>
                <w:sz w:val="16"/>
                <w:szCs w:val="16"/>
                <w:lang w:val="es-CO"/>
              </w:rPr>
              <w:t>% EJECUTADO</w:t>
            </w:r>
          </w:p>
        </w:tc>
        <w:tc>
          <w:tcPr>
            <w:tcW w:w="1418" w:type="dxa"/>
            <w:shd w:val="clear" w:color="auto" w:fill="9CC2E5" w:themeFill="accent1" w:themeFillTint="99"/>
          </w:tcPr>
          <w:p w:rsidR="00D95345" w:rsidRPr="00D9464E" w:rsidRDefault="00D95345" w:rsidP="00F621D7">
            <w:pPr>
              <w:rPr>
                <w:b/>
                <w:lang w:val="es-CO"/>
              </w:rPr>
            </w:pPr>
            <w:r w:rsidRPr="00D9464E">
              <w:rPr>
                <w:b/>
                <w:lang w:val="es-CO"/>
              </w:rPr>
              <w:t>POR EJECUTAR</w:t>
            </w:r>
          </w:p>
        </w:tc>
        <w:tc>
          <w:tcPr>
            <w:tcW w:w="992" w:type="dxa"/>
            <w:shd w:val="clear" w:color="auto" w:fill="9CC2E5" w:themeFill="accent1" w:themeFillTint="99"/>
          </w:tcPr>
          <w:p w:rsidR="00D95345" w:rsidRPr="00D9464E" w:rsidRDefault="00D95345" w:rsidP="00F621D7">
            <w:pPr>
              <w:rPr>
                <w:b/>
                <w:sz w:val="16"/>
                <w:szCs w:val="16"/>
                <w:lang w:val="es-CO"/>
              </w:rPr>
            </w:pPr>
            <w:r w:rsidRPr="00D9464E">
              <w:rPr>
                <w:b/>
                <w:sz w:val="16"/>
                <w:szCs w:val="16"/>
                <w:lang w:val="es-CO"/>
              </w:rPr>
              <w:t>% POR EJECUTAR</w:t>
            </w:r>
          </w:p>
        </w:tc>
      </w:tr>
      <w:tr w:rsidR="00D95345" w:rsidRPr="00D9464E" w:rsidTr="00F621D7">
        <w:tc>
          <w:tcPr>
            <w:tcW w:w="2405" w:type="dxa"/>
          </w:tcPr>
          <w:p w:rsidR="00D95345" w:rsidRPr="00D9464E" w:rsidRDefault="00D95345" w:rsidP="00F621D7">
            <w:pPr>
              <w:rPr>
                <w:b/>
                <w:lang w:val="es-CO"/>
              </w:rPr>
            </w:pPr>
            <w:r w:rsidRPr="00D9464E">
              <w:rPr>
                <w:b/>
                <w:lang w:val="es-CO"/>
              </w:rPr>
              <w:t>GASTOS DE FUNCIONAMIENTO:</w:t>
            </w:r>
          </w:p>
        </w:tc>
        <w:tc>
          <w:tcPr>
            <w:tcW w:w="1559" w:type="dxa"/>
          </w:tcPr>
          <w:p w:rsidR="00D95345" w:rsidRPr="00D9464E" w:rsidRDefault="00D95345" w:rsidP="00F621D7">
            <w:pPr>
              <w:jc w:val="right"/>
              <w:rPr>
                <w:lang w:val="es-CO"/>
              </w:rPr>
            </w:pPr>
          </w:p>
        </w:tc>
        <w:tc>
          <w:tcPr>
            <w:tcW w:w="1418" w:type="dxa"/>
          </w:tcPr>
          <w:p w:rsidR="00D95345" w:rsidRPr="00D9464E" w:rsidRDefault="00D95345" w:rsidP="00F621D7">
            <w:pPr>
              <w:jc w:val="right"/>
              <w:rPr>
                <w:lang w:val="es-CO"/>
              </w:rPr>
            </w:pPr>
          </w:p>
        </w:tc>
        <w:tc>
          <w:tcPr>
            <w:tcW w:w="1417" w:type="dxa"/>
          </w:tcPr>
          <w:p w:rsidR="00D95345" w:rsidRPr="00D9464E" w:rsidRDefault="00D95345" w:rsidP="00F621D7">
            <w:pPr>
              <w:jc w:val="right"/>
              <w:rPr>
                <w:lang w:val="es-CO"/>
              </w:rPr>
            </w:pPr>
          </w:p>
        </w:tc>
        <w:tc>
          <w:tcPr>
            <w:tcW w:w="709" w:type="dxa"/>
          </w:tcPr>
          <w:p w:rsidR="00D95345" w:rsidRPr="00D9464E" w:rsidRDefault="00D95345" w:rsidP="00F621D7">
            <w:pPr>
              <w:jc w:val="right"/>
              <w:rPr>
                <w:lang w:val="es-CO"/>
              </w:rPr>
            </w:pPr>
          </w:p>
        </w:tc>
        <w:tc>
          <w:tcPr>
            <w:tcW w:w="1418" w:type="dxa"/>
          </w:tcPr>
          <w:p w:rsidR="00D95345" w:rsidRPr="00D9464E" w:rsidRDefault="00D95345" w:rsidP="00F621D7">
            <w:pPr>
              <w:jc w:val="right"/>
              <w:rPr>
                <w:lang w:val="es-CO"/>
              </w:rPr>
            </w:pPr>
          </w:p>
        </w:tc>
        <w:tc>
          <w:tcPr>
            <w:tcW w:w="992" w:type="dxa"/>
          </w:tcPr>
          <w:p w:rsidR="00D95345" w:rsidRPr="00D9464E" w:rsidRDefault="00D95345" w:rsidP="00F621D7">
            <w:pPr>
              <w:jc w:val="right"/>
              <w:rPr>
                <w:sz w:val="16"/>
                <w:szCs w:val="16"/>
                <w:lang w:val="es-CO"/>
              </w:rPr>
            </w:pPr>
          </w:p>
        </w:tc>
      </w:tr>
      <w:tr w:rsidR="00D95345" w:rsidRPr="00D9464E" w:rsidTr="00F621D7">
        <w:tc>
          <w:tcPr>
            <w:tcW w:w="2405" w:type="dxa"/>
          </w:tcPr>
          <w:p w:rsidR="00D95345" w:rsidRPr="00D9464E" w:rsidRDefault="00D95345" w:rsidP="00F621D7">
            <w:pPr>
              <w:rPr>
                <w:lang w:val="es-CO"/>
              </w:rPr>
            </w:pPr>
            <w:r w:rsidRPr="00D9464E">
              <w:rPr>
                <w:lang w:val="es-CO"/>
              </w:rPr>
              <w:t>Contratación de servicios técnicos y profesionales</w:t>
            </w:r>
          </w:p>
        </w:tc>
        <w:tc>
          <w:tcPr>
            <w:tcW w:w="1559" w:type="dxa"/>
          </w:tcPr>
          <w:p w:rsidR="00D95345" w:rsidRPr="00D9464E" w:rsidRDefault="00D95345" w:rsidP="00F621D7">
            <w:pPr>
              <w:jc w:val="right"/>
              <w:rPr>
                <w:sz w:val="20"/>
                <w:szCs w:val="20"/>
                <w:lang w:val="es-CO"/>
              </w:rPr>
            </w:pPr>
            <w:r w:rsidRPr="00D9464E">
              <w:rPr>
                <w:sz w:val="20"/>
                <w:szCs w:val="20"/>
                <w:lang w:val="es-CO"/>
              </w:rPr>
              <w:t>$7.000.000</w:t>
            </w:r>
          </w:p>
        </w:tc>
        <w:tc>
          <w:tcPr>
            <w:tcW w:w="1418" w:type="dxa"/>
          </w:tcPr>
          <w:p w:rsidR="00D95345" w:rsidRPr="00D9464E" w:rsidRDefault="00D95345" w:rsidP="00F621D7">
            <w:pPr>
              <w:jc w:val="right"/>
              <w:rPr>
                <w:sz w:val="20"/>
                <w:szCs w:val="20"/>
                <w:lang w:val="es-CO"/>
              </w:rPr>
            </w:pPr>
            <w:r w:rsidRPr="00D9464E">
              <w:rPr>
                <w:sz w:val="20"/>
                <w:szCs w:val="20"/>
                <w:lang w:val="es-CO"/>
              </w:rPr>
              <w:t>$14.000.000</w:t>
            </w:r>
          </w:p>
        </w:tc>
        <w:tc>
          <w:tcPr>
            <w:tcW w:w="1417" w:type="dxa"/>
          </w:tcPr>
          <w:p w:rsidR="00D95345" w:rsidRPr="00D9464E" w:rsidRDefault="00D95345" w:rsidP="00F621D7">
            <w:pPr>
              <w:jc w:val="right"/>
              <w:rPr>
                <w:sz w:val="20"/>
                <w:szCs w:val="20"/>
                <w:lang w:val="es-CO"/>
              </w:rPr>
            </w:pPr>
            <w:r w:rsidRPr="00D9464E">
              <w:rPr>
                <w:sz w:val="20"/>
                <w:szCs w:val="20"/>
                <w:lang w:val="es-CO"/>
              </w:rPr>
              <w:t>$14.000.000</w:t>
            </w:r>
          </w:p>
        </w:tc>
        <w:tc>
          <w:tcPr>
            <w:tcW w:w="709" w:type="dxa"/>
          </w:tcPr>
          <w:p w:rsidR="00D95345" w:rsidRPr="00D9464E" w:rsidRDefault="00D95345" w:rsidP="00F621D7">
            <w:pPr>
              <w:jc w:val="right"/>
              <w:rPr>
                <w:sz w:val="16"/>
                <w:szCs w:val="16"/>
                <w:lang w:val="es-CO"/>
              </w:rPr>
            </w:pPr>
            <w:r w:rsidRPr="00D9464E">
              <w:rPr>
                <w:sz w:val="16"/>
                <w:szCs w:val="16"/>
                <w:lang w:val="es-CO"/>
              </w:rPr>
              <w:t>100%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rPr>
          <w:trHeight w:val="230"/>
        </w:trPr>
        <w:tc>
          <w:tcPr>
            <w:tcW w:w="2405" w:type="dxa"/>
          </w:tcPr>
          <w:p w:rsidR="00D95345" w:rsidRPr="00D9464E" w:rsidRDefault="00D95345" w:rsidP="00F621D7">
            <w:pPr>
              <w:rPr>
                <w:lang w:val="es-CO"/>
              </w:rPr>
            </w:pPr>
            <w:r w:rsidRPr="00D9464E">
              <w:rPr>
                <w:lang w:val="es-CO"/>
              </w:rPr>
              <w:t>Adquisición de bienes de consumo duradero</w:t>
            </w:r>
          </w:p>
        </w:tc>
        <w:tc>
          <w:tcPr>
            <w:tcW w:w="1559" w:type="dxa"/>
          </w:tcPr>
          <w:p w:rsidR="00D95345" w:rsidRPr="00D9464E" w:rsidRDefault="00D95345" w:rsidP="00F621D7">
            <w:pPr>
              <w:jc w:val="right"/>
              <w:rPr>
                <w:sz w:val="20"/>
                <w:szCs w:val="20"/>
                <w:lang w:val="es-CO"/>
              </w:rPr>
            </w:pPr>
            <w:r w:rsidRPr="00D9464E">
              <w:rPr>
                <w:sz w:val="20"/>
                <w:szCs w:val="20"/>
                <w:lang w:val="es-CO"/>
              </w:rPr>
              <w:t>$18.000.000</w:t>
            </w:r>
          </w:p>
        </w:tc>
        <w:tc>
          <w:tcPr>
            <w:tcW w:w="1418" w:type="dxa"/>
          </w:tcPr>
          <w:p w:rsidR="00D95345" w:rsidRPr="00D9464E" w:rsidRDefault="00D95345" w:rsidP="00F621D7">
            <w:pPr>
              <w:jc w:val="right"/>
              <w:rPr>
                <w:sz w:val="20"/>
                <w:szCs w:val="20"/>
                <w:lang w:val="es-CO"/>
              </w:rPr>
            </w:pPr>
            <w:r w:rsidRPr="00D9464E">
              <w:rPr>
                <w:sz w:val="20"/>
                <w:szCs w:val="20"/>
                <w:lang w:val="es-CO"/>
              </w:rPr>
              <w:t>$7.318.000</w:t>
            </w:r>
          </w:p>
        </w:tc>
        <w:tc>
          <w:tcPr>
            <w:tcW w:w="1417" w:type="dxa"/>
          </w:tcPr>
          <w:p w:rsidR="00D95345" w:rsidRPr="00D9464E" w:rsidRDefault="00D95345" w:rsidP="00F621D7">
            <w:pPr>
              <w:jc w:val="right"/>
              <w:rPr>
                <w:sz w:val="20"/>
                <w:szCs w:val="20"/>
                <w:lang w:val="es-CO"/>
              </w:rPr>
            </w:pPr>
            <w:r w:rsidRPr="00D9464E">
              <w:rPr>
                <w:sz w:val="20"/>
                <w:szCs w:val="20"/>
                <w:lang w:val="es-CO"/>
              </w:rPr>
              <w:t>$7.318.000</w:t>
            </w:r>
          </w:p>
        </w:tc>
        <w:tc>
          <w:tcPr>
            <w:tcW w:w="709" w:type="dxa"/>
          </w:tcPr>
          <w:p w:rsidR="00D95345" w:rsidRPr="00D9464E" w:rsidRDefault="00D95345" w:rsidP="00F621D7">
            <w:pPr>
              <w:jc w:val="right"/>
              <w:rPr>
                <w:sz w:val="16"/>
                <w:szCs w:val="16"/>
                <w:lang w:val="es-CO"/>
              </w:rPr>
            </w:pPr>
            <w:r w:rsidRPr="00D9464E">
              <w:rPr>
                <w:sz w:val="16"/>
                <w:szCs w:val="16"/>
                <w:lang w:val="es-CO"/>
              </w:rPr>
              <w:t>100%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rPr>
          <w:trHeight w:val="230"/>
        </w:trPr>
        <w:tc>
          <w:tcPr>
            <w:tcW w:w="2405" w:type="dxa"/>
          </w:tcPr>
          <w:p w:rsidR="00D95345" w:rsidRPr="00D9464E" w:rsidRDefault="00D95345" w:rsidP="00F621D7">
            <w:pPr>
              <w:rPr>
                <w:lang w:val="es-CO"/>
              </w:rPr>
            </w:pPr>
            <w:r w:rsidRPr="00D9464E">
              <w:rPr>
                <w:lang w:val="es-CO"/>
              </w:rPr>
              <w:t>Adquisición de bienes de consumo final</w:t>
            </w:r>
          </w:p>
        </w:tc>
        <w:tc>
          <w:tcPr>
            <w:tcW w:w="1559" w:type="dxa"/>
          </w:tcPr>
          <w:p w:rsidR="00D95345" w:rsidRPr="00D9464E" w:rsidRDefault="00D95345" w:rsidP="00F621D7">
            <w:pPr>
              <w:jc w:val="right"/>
              <w:rPr>
                <w:sz w:val="20"/>
                <w:szCs w:val="20"/>
                <w:lang w:val="es-CO"/>
              </w:rPr>
            </w:pPr>
            <w:r w:rsidRPr="00D9464E">
              <w:rPr>
                <w:sz w:val="20"/>
                <w:szCs w:val="20"/>
                <w:lang w:val="es-CO"/>
              </w:rPr>
              <w:t>$8.000.000</w:t>
            </w:r>
          </w:p>
        </w:tc>
        <w:tc>
          <w:tcPr>
            <w:tcW w:w="1418" w:type="dxa"/>
          </w:tcPr>
          <w:p w:rsidR="00D95345" w:rsidRPr="00D9464E" w:rsidRDefault="00D95345" w:rsidP="00F621D7">
            <w:pPr>
              <w:jc w:val="right"/>
              <w:rPr>
                <w:sz w:val="20"/>
                <w:szCs w:val="20"/>
                <w:lang w:val="es-CO"/>
              </w:rPr>
            </w:pPr>
            <w:r w:rsidRPr="00D9464E">
              <w:rPr>
                <w:sz w:val="20"/>
                <w:szCs w:val="20"/>
                <w:lang w:val="es-CO"/>
              </w:rPr>
              <w:t>$16.392.114</w:t>
            </w:r>
          </w:p>
        </w:tc>
        <w:tc>
          <w:tcPr>
            <w:tcW w:w="1417" w:type="dxa"/>
          </w:tcPr>
          <w:p w:rsidR="00D95345" w:rsidRPr="00D9464E" w:rsidRDefault="00D95345" w:rsidP="00F621D7">
            <w:pPr>
              <w:jc w:val="right"/>
              <w:rPr>
                <w:sz w:val="20"/>
                <w:szCs w:val="20"/>
                <w:lang w:val="es-CO"/>
              </w:rPr>
            </w:pPr>
            <w:r w:rsidRPr="00D9464E">
              <w:rPr>
                <w:sz w:val="20"/>
                <w:szCs w:val="20"/>
                <w:lang w:val="es-CO"/>
              </w:rPr>
              <w:t>$16.392.000</w:t>
            </w:r>
          </w:p>
        </w:tc>
        <w:tc>
          <w:tcPr>
            <w:tcW w:w="709" w:type="dxa"/>
          </w:tcPr>
          <w:p w:rsidR="00D95345" w:rsidRPr="00D9464E" w:rsidRDefault="00D95345" w:rsidP="00F621D7">
            <w:pPr>
              <w:jc w:val="right"/>
              <w:rPr>
                <w:sz w:val="16"/>
                <w:szCs w:val="16"/>
                <w:lang w:val="es-CO"/>
              </w:rPr>
            </w:pPr>
            <w:r w:rsidRPr="00D9464E">
              <w:rPr>
                <w:sz w:val="16"/>
                <w:szCs w:val="16"/>
                <w:lang w:val="es-CO"/>
              </w:rPr>
              <w:t>99.99%</w:t>
            </w:r>
          </w:p>
        </w:tc>
        <w:tc>
          <w:tcPr>
            <w:tcW w:w="1418" w:type="dxa"/>
          </w:tcPr>
          <w:p w:rsidR="00D95345" w:rsidRPr="00D9464E" w:rsidRDefault="00D95345" w:rsidP="00F621D7">
            <w:pPr>
              <w:jc w:val="right"/>
              <w:rPr>
                <w:sz w:val="20"/>
                <w:szCs w:val="20"/>
                <w:lang w:val="es-CO"/>
              </w:rPr>
            </w:pPr>
            <w:r w:rsidRPr="00D9464E">
              <w:rPr>
                <w:sz w:val="20"/>
                <w:szCs w:val="20"/>
                <w:lang w:val="es-CO"/>
              </w:rPr>
              <w:t>$114</w:t>
            </w:r>
          </w:p>
        </w:tc>
        <w:tc>
          <w:tcPr>
            <w:tcW w:w="992" w:type="dxa"/>
          </w:tcPr>
          <w:p w:rsidR="00D95345" w:rsidRPr="00D9464E" w:rsidRDefault="00D95345" w:rsidP="00F621D7">
            <w:pPr>
              <w:jc w:val="right"/>
              <w:rPr>
                <w:sz w:val="16"/>
                <w:szCs w:val="16"/>
                <w:lang w:val="es-CO"/>
              </w:rPr>
            </w:pPr>
            <w:r w:rsidRPr="00D9464E">
              <w:rPr>
                <w:sz w:val="16"/>
                <w:szCs w:val="16"/>
                <w:lang w:val="es-CO"/>
              </w:rPr>
              <w:t>0.001%</w:t>
            </w:r>
          </w:p>
        </w:tc>
      </w:tr>
      <w:tr w:rsidR="00D95345" w:rsidRPr="00D9464E" w:rsidTr="00F621D7">
        <w:tc>
          <w:tcPr>
            <w:tcW w:w="2405" w:type="dxa"/>
          </w:tcPr>
          <w:p w:rsidR="00D95345" w:rsidRPr="00D9464E" w:rsidRDefault="00D95345" w:rsidP="00F621D7">
            <w:pPr>
              <w:rPr>
                <w:lang w:val="es-CO"/>
              </w:rPr>
            </w:pPr>
            <w:r w:rsidRPr="00D9464E">
              <w:rPr>
                <w:lang w:val="es-CO"/>
              </w:rPr>
              <w:t>Dotaciones pedagógicas</w:t>
            </w:r>
          </w:p>
        </w:tc>
        <w:tc>
          <w:tcPr>
            <w:tcW w:w="1559" w:type="dxa"/>
          </w:tcPr>
          <w:p w:rsidR="00D95345" w:rsidRPr="00D9464E" w:rsidRDefault="00D95345" w:rsidP="00F621D7">
            <w:pPr>
              <w:jc w:val="right"/>
              <w:rPr>
                <w:sz w:val="20"/>
                <w:szCs w:val="20"/>
                <w:lang w:val="es-CO"/>
              </w:rPr>
            </w:pPr>
            <w:r w:rsidRPr="00D9464E">
              <w:rPr>
                <w:sz w:val="20"/>
                <w:szCs w:val="20"/>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1417" w:type="dxa"/>
          </w:tcPr>
          <w:p w:rsidR="00D95345" w:rsidRPr="00D9464E" w:rsidRDefault="00D95345" w:rsidP="00F621D7">
            <w:pPr>
              <w:jc w:val="right"/>
              <w:rPr>
                <w:sz w:val="20"/>
                <w:szCs w:val="20"/>
                <w:lang w:val="es-CO"/>
              </w:rPr>
            </w:pPr>
            <w:r w:rsidRPr="00D9464E">
              <w:rPr>
                <w:sz w:val="20"/>
                <w:szCs w:val="20"/>
                <w:lang w:val="es-CO"/>
              </w:rPr>
              <w:t>$0</w:t>
            </w:r>
          </w:p>
        </w:tc>
        <w:tc>
          <w:tcPr>
            <w:tcW w:w="709" w:type="dxa"/>
          </w:tcPr>
          <w:p w:rsidR="00D95345" w:rsidRPr="00D9464E" w:rsidRDefault="00D95345" w:rsidP="00F621D7">
            <w:pPr>
              <w:jc w:val="right"/>
              <w:rPr>
                <w:sz w:val="16"/>
                <w:szCs w:val="16"/>
                <w:lang w:val="es-CO"/>
              </w:rPr>
            </w:pPr>
            <w:r w:rsidRPr="00D9464E">
              <w:rPr>
                <w:sz w:val="16"/>
                <w:szCs w:val="16"/>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c>
          <w:tcPr>
            <w:tcW w:w="2405" w:type="dxa"/>
          </w:tcPr>
          <w:p w:rsidR="00D95345" w:rsidRPr="00D9464E" w:rsidRDefault="00D95345" w:rsidP="00F621D7">
            <w:pPr>
              <w:rPr>
                <w:lang w:val="es-CO"/>
              </w:rPr>
            </w:pPr>
            <w:r w:rsidRPr="00D9464E">
              <w:rPr>
                <w:lang w:val="es-CO"/>
              </w:rPr>
              <w:t>Mantenimiento, conservación y reparación de instalaciones</w:t>
            </w:r>
          </w:p>
        </w:tc>
        <w:tc>
          <w:tcPr>
            <w:tcW w:w="1559" w:type="dxa"/>
          </w:tcPr>
          <w:p w:rsidR="00D95345" w:rsidRPr="00D9464E" w:rsidRDefault="00D95345" w:rsidP="00F621D7">
            <w:pPr>
              <w:jc w:val="right"/>
              <w:rPr>
                <w:sz w:val="20"/>
                <w:szCs w:val="20"/>
                <w:lang w:val="es-CO"/>
              </w:rPr>
            </w:pPr>
            <w:r w:rsidRPr="00D9464E">
              <w:rPr>
                <w:sz w:val="20"/>
                <w:szCs w:val="20"/>
                <w:lang w:val="es-CO"/>
              </w:rPr>
              <w:t>$3.500.000</w:t>
            </w:r>
          </w:p>
        </w:tc>
        <w:tc>
          <w:tcPr>
            <w:tcW w:w="1418" w:type="dxa"/>
          </w:tcPr>
          <w:p w:rsidR="00D95345" w:rsidRPr="00D9464E" w:rsidRDefault="00D95345" w:rsidP="00F621D7">
            <w:pPr>
              <w:jc w:val="right"/>
              <w:rPr>
                <w:sz w:val="20"/>
                <w:szCs w:val="20"/>
                <w:lang w:val="es-CO"/>
              </w:rPr>
            </w:pPr>
            <w:r w:rsidRPr="00D9464E">
              <w:rPr>
                <w:sz w:val="20"/>
                <w:szCs w:val="20"/>
                <w:lang w:val="es-CO"/>
              </w:rPr>
              <w:t>$5.975.263</w:t>
            </w:r>
          </w:p>
        </w:tc>
        <w:tc>
          <w:tcPr>
            <w:tcW w:w="1417" w:type="dxa"/>
          </w:tcPr>
          <w:p w:rsidR="00D95345" w:rsidRPr="00D9464E" w:rsidRDefault="00D95345" w:rsidP="00F621D7">
            <w:pPr>
              <w:jc w:val="right"/>
              <w:rPr>
                <w:sz w:val="20"/>
                <w:szCs w:val="20"/>
                <w:lang w:val="es-CO"/>
              </w:rPr>
            </w:pPr>
            <w:r w:rsidRPr="00D9464E">
              <w:rPr>
                <w:sz w:val="20"/>
                <w:szCs w:val="20"/>
                <w:lang w:val="es-CO"/>
              </w:rPr>
              <w:t>$5.975.000</w:t>
            </w:r>
          </w:p>
        </w:tc>
        <w:tc>
          <w:tcPr>
            <w:tcW w:w="709" w:type="dxa"/>
          </w:tcPr>
          <w:p w:rsidR="00D95345" w:rsidRPr="00D9464E" w:rsidRDefault="00D95345" w:rsidP="00F621D7">
            <w:pPr>
              <w:jc w:val="right"/>
              <w:rPr>
                <w:sz w:val="16"/>
                <w:szCs w:val="16"/>
                <w:lang w:val="es-CO"/>
              </w:rPr>
            </w:pPr>
            <w:r w:rsidRPr="00D9464E">
              <w:rPr>
                <w:sz w:val="16"/>
                <w:szCs w:val="16"/>
                <w:lang w:val="es-CO"/>
              </w:rPr>
              <w:t>99.99%</w:t>
            </w:r>
          </w:p>
        </w:tc>
        <w:tc>
          <w:tcPr>
            <w:tcW w:w="1418" w:type="dxa"/>
          </w:tcPr>
          <w:p w:rsidR="00D95345" w:rsidRPr="00D9464E" w:rsidRDefault="00D95345" w:rsidP="00F621D7">
            <w:pPr>
              <w:jc w:val="right"/>
              <w:rPr>
                <w:sz w:val="20"/>
                <w:szCs w:val="20"/>
                <w:lang w:val="es-CO"/>
              </w:rPr>
            </w:pPr>
            <w:r w:rsidRPr="00D9464E">
              <w:rPr>
                <w:sz w:val="20"/>
                <w:szCs w:val="20"/>
                <w:lang w:val="es-CO"/>
              </w:rPr>
              <w:t>$263</w:t>
            </w:r>
          </w:p>
        </w:tc>
        <w:tc>
          <w:tcPr>
            <w:tcW w:w="992" w:type="dxa"/>
          </w:tcPr>
          <w:p w:rsidR="00D95345" w:rsidRPr="00D9464E" w:rsidRDefault="00D95345" w:rsidP="00F621D7">
            <w:pPr>
              <w:jc w:val="right"/>
              <w:rPr>
                <w:sz w:val="16"/>
                <w:szCs w:val="16"/>
                <w:lang w:val="es-CO"/>
              </w:rPr>
            </w:pPr>
            <w:r w:rsidRPr="00D9464E">
              <w:rPr>
                <w:sz w:val="16"/>
                <w:szCs w:val="16"/>
                <w:lang w:val="es-CO"/>
              </w:rPr>
              <w:t>0.001%</w:t>
            </w:r>
          </w:p>
        </w:tc>
      </w:tr>
      <w:tr w:rsidR="00D95345" w:rsidRPr="00D9464E" w:rsidTr="00F621D7">
        <w:tc>
          <w:tcPr>
            <w:tcW w:w="2405" w:type="dxa"/>
          </w:tcPr>
          <w:p w:rsidR="00D95345" w:rsidRPr="00D9464E" w:rsidRDefault="00D95345" w:rsidP="00F621D7">
            <w:pPr>
              <w:rPr>
                <w:lang w:val="es-CO"/>
              </w:rPr>
            </w:pPr>
            <w:r w:rsidRPr="00D9464E">
              <w:rPr>
                <w:lang w:val="es-CO"/>
              </w:rPr>
              <w:t>Servicios Públicos</w:t>
            </w:r>
          </w:p>
        </w:tc>
        <w:tc>
          <w:tcPr>
            <w:tcW w:w="1559" w:type="dxa"/>
          </w:tcPr>
          <w:p w:rsidR="00D95345" w:rsidRPr="00D9464E" w:rsidRDefault="00D95345" w:rsidP="00F621D7">
            <w:pPr>
              <w:jc w:val="right"/>
              <w:rPr>
                <w:sz w:val="20"/>
                <w:szCs w:val="20"/>
                <w:lang w:val="es-CO"/>
              </w:rPr>
            </w:pPr>
            <w:r w:rsidRPr="00D9464E">
              <w:rPr>
                <w:sz w:val="20"/>
                <w:szCs w:val="20"/>
                <w:lang w:val="es-CO"/>
              </w:rPr>
              <w:t>$2.000.000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1417" w:type="dxa"/>
          </w:tcPr>
          <w:p w:rsidR="00D95345" w:rsidRPr="00D9464E" w:rsidRDefault="00D95345" w:rsidP="00F621D7">
            <w:pPr>
              <w:jc w:val="right"/>
              <w:rPr>
                <w:sz w:val="20"/>
                <w:szCs w:val="20"/>
                <w:lang w:val="es-CO"/>
              </w:rPr>
            </w:pPr>
            <w:r w:rsidRPr="00D9464E">
              <w:rPr>
                <w:sz w:val="20"/>
                <w:szCs w:val="20"/>
                <w:lang w:val="es-CO"/>
              </w:rPr>
              <w:t>$0</w:t>
            </w:r>
          </w:p>
        </w:tc>
        <w:tc>
          <w:tcPr>
            <w:tcW w:w="709" w:type="dxa"/>
          </w:tcPr>
          <w:p w:rsidR="00D95345" w:rsidRPr="00D9464E" w:rsidRDefault="00D95345" w:rsidP="00F621D7">
            <w:pPr>
              <w:jc w:val="right"/>
              <w:rPr>
                <w:sz w:val="16"/>
                <w:szCs w:val="16"/>
                <w:lang w:val="es-CO"/>
              </w:rPr>
            </w:pPr>
            <w:r w:rsidRPr="00D9464E">
              <w:rPr>
                <w:sz w:val="16"/>
                <w:szCs w:val="16"/>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c>
          <w:tcPr>
            <w:tcW w:w="2405" w:type="dxa"/>
          </w:tcPr>
          <w:p w:rsidR="00D95345" w:rsidRPr="00D9464E" w:rsidRDefault="00D95345" w:rsidP="00F621D7">
            <w:pPr>
              <w:rPr>
                <w:lang w:val="es-CO"/>
              </w:rPr>
            </w:pPr>
            <w:r w:rsidRPr="00D9464E">
              <w:rPr>
                <w:lang w:val="es-CO"/>
              </w:rPr>
              <w:t>Gastos de viajes</w:t>
            </w:r>
          </w:p>
        </w:tc>
        <w:tc>
          <w:tcPr>
            <w:tcW w:w="1559" w:type="dxa"/>
          </w:tcPr>
          <w:p w:rsidR="00D95345" w:rsidRPr="00D9464E" w:rsidRDefault="00D95345" w:rsidP="00F621D7">
            <w:pPr>
              <w:jc w:val="right"/>
              <w:rPr>
                <w:sz w:val="20"/>
                <w:szCs w:val="20"/>
                <w:lang w:val="es-CO"/>
              </w:rPr>
            </w:pPr>
            <w:r w:rsidRPr="00D9464E">
              <w:rPr>
                <w:sz w:val="20"/>
                <w:szCs w:val="20"/>
                <w:lang w:val="es-CO"/>
              </w:rPr>
              <w:t>$500.000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1417" w:type="dxa"/>
          </w:tcPr>
          <w:p w:rsidR="00D95345" w:rsidRPr="00D9464E" w:rsidRDefault="00D95345" w:rsidP="00F621D7">
            <w:pPr>
              <w:jc w:val="right"/>
              <w:rPr>
                <w:sz w:val="20"/>
                <w:szCs w:val="20"/>
                <w:lang w:val="es-CO"/>
              </w:rPr>
            </w:pPr>
            <w:r w:rsidRPr="00D9464E">
              <w:rPr>
                <w:sz w:val="20"/>
                <w:szCs w:val="20"/>
                <w:lang w:val="es-CO"/>
              </w:rPr>
              <w:t>$0</w:t>
            </w:r>
          </w:p>
        </w:tc>
        <w:tc>
          <w:tcPr>
            <w:tcW w:w="709" w:type="dxa"/>
          </w:tcPr>
          <w:p w:rsidR="00D95345" w:rsidRPr="00D9464E" w:rsidRDefault="00D95345" w:rsidP="00F621D7">
            <w:pPr>
              <w:jc w:val="right"/>
              <w:rPr>
                <w:sz w:val="16"/>
                <w:szCs w:val="16"/>
                <w:lang w:val="es-CO"/>
              </w:rPr>
            </w:pPr>
            <w:r w:rsidRPr="00D9464E">
              <w:rPr>
                <w:sz w:val="16"/>
                <w:szCs w:val="16"/>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c>
          <w:tcPr>
            <w:tcW w:w="2405" w:type="dxa"/>
          </w:tcPr>
          <w:p w:rsidR="00D95345" w:rsidRPr="00D9464E" w:rsidRDefault="00D95345" w:rsidP="00F621D7">
            <w:pPr>
              <w:rPr>
                <w:lang w:val="es-CO"/>
              </w:rPr>
            </w:pPr>
            <w:r w:rsidRPr="00D9464E">
              <w:rPr>
                <w:lang w:val="es-CO"/>
              </w:rPr>
              <w:t>Impresos y publicaciones</w:t>
            </w:r>
          </w:p>
        </w:tc>
        <w:tc>
          <w:tcPr>
            <w:tcW w:w="1559" w:type="dxa"/>
          </w:tcPr>
          <w:p w:rsidR="00D95345" w:rsidRPr="00D9464E" w:rsidRDefault="00D95345" w:rsidP="00F621D7">
            <w:pPr>
              <w:jc w:val="right"/>
              <w:rPr>
                <w:sz w:val="20"/>
                <w:szCs w:val="20"/>
                <w:lang w:val="es-CO"/>
              </w:rPr>
            </w:pPr>
            <w:r w:rsidRPr="00D9464E">
              <w:rPr>
                <w:sz w:val="20"/>
                <w:szCs w:val="20"/>
                <w:lang w:val="es-CO"/>
              </w:rPr>
              <w:t>$1.000.000</w:t>
            </w:r>
          </w:p>
        </w:tc>
        <w:tc>
          <w:tcPr>
            <w:tcW w:w="1418" w:type="dxa"/>
          </w:tcPr>
          <w:p w:rsidR="00D95345" w:rsidRPr="00D9464E" w:rsidRDefault="00D95345" w:rsidP="00F621D7">
            <w:pPr>
              <w:jc w:val="right"/>
              <w:rPr>
                <w:sz w:val="20"/>
                <w:szCs w:val="20"/>
                <w:lang w:val="es-CO"/>
              </w:rPr>
            </w:pPr>
            <w:r w:rsidRPr="00D9464E">
              <w:rPr>
                <w:sz w:val="20"/>
                <w:szCs w:val="20"/>
                <w:lang w:val="es-CO"/>
              </w:rPr>
              <w:t>$650.000</w:t>
            </w:r>
          </w:p>
        </w:tc>
        <w:tc>
          <w:tcPr>
            <w:tcW w:w="1417" w:type="dxa"/>
          </w:tcPr>
          <w:p w:rsidR="00D95345" w:rsidRPr="00D9464E" w:rsidRDefault="00D95345" w:rsidP="00F621D7">
            <w:pPr>
              <w:jc w:val="right"/>
              <w:rPr>
                <w:sz w:val="20"/>
                <w:szCs w:val="20"/>
                <w:lang w:val="es-CO"/>
              </w:rPr>
            </w:pPr>
            <w:r w:rsidRPr="00D9464E">
              <w:rPr>
                <w:sz w:val="20"/>
                <w:szCs w:val="20"/>
                <w:lang w:val="es-CO"/>
              </w:rPr>
              <w:t>$650.000</w:t>
            </w:r>
          </w:p>
        </w:tc>
        <w:tc>
          <w:tcPr>
            <w:tcW w:w="709" w:type="dxa"/>
          </w:tcPr>
          <w:p w:rsidR="00D95345" w:rsidRPr="00D9464E" w:rsidRDefault="00D95345" w:rsidP="00F621D7">
            <w:pPr>
              <w:jc w:val="right"/>
              <w:rPr>
                <w:sz w:val="16"/>
                <w:szCs w:val="16"/>
                <w:lang w:val="es-CO"/>
              </w:rPr>
            </w:pPr>
            <w:r w:rsidRPr="00D9464E">
              <w:rPr>
                <w:sz w:val="16"/>
                <w:szCs w:val="16"/>
                <w:lang w:val="es-CO"/>
              </w:rPr>
              <w:t>100%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c>
          <w:tcPr>
            <w:tcW w:w="2405" w:type="dxa"/>
          </w:tcPr>
          <w:p w:rsidR="00D95345" w:rsidRPr="00D9464E" w:rsidRDefault="00D95345" w:rsidP="00F621D7">
            <w:pPr>
              <w:rPr>
                <w:lang w:val="es-CO"/>
              </w:rPr>
            </w:pPr>
            <w:r w:rsidRPr="00D9464E">
              <w:rPr>
                <w:lang w:val="es-CO"/>
              </w:rPr>
              <w:t>Primas por seguros</w:t>
            </w:r>
          </w:p>
        </w:tc>
        <w:tc>
          <w:tcPr>
            <w:tcW w:w="1559" w:type="dxa"/>
          </w:tcPr>
          <w:p w:rsidR="00D95345" w:rsidRPr="00D9464E" w:rsidRDefault="00D95345" w:rsidP="00F621D7">
            <w:pPr>
              <w:jc w:val="right"/>
              <w:rPr>
                <w:sz w:val="20"/>
                <w:szCs w:val="20"/>
                <w:lang w:val="es-CO"/>
              </w:rPr>
            </w:pPr>
            <w:r w:rsidRPr="00D9464E">
              <w:rPr>
                <w:sz w:val="20"/>
                <w:szCs w:val="20"/>
                <w:lang w:val="es-CO"/>
              </w:rPr>
              <w:t>$500.000</w:t>
            </w:r>
          </w:p>
        </w:tc>
        <w:tc>
          <w:tcPr>
            <w:tcW w:w="1418" w:type="dxa"/>
          </w:tcPr>
          <w:p w:rsidR="00D95345" w:rsidRPr="00D9464E" w:rsidRDefault="00D95345" w:rsidP="00F621D7">
            <w:pPr>
              <w:jc w:val="right"/>
              <w:rPr>
                <w:sz w:val="20"/>
                <w:szCs w:val="20"/>
                <w:lang w:val="es-CO"/>
              </w:rPr>
            </w:pPr>
            <w:r w:rsidRPr="00D9464E">
              <w:rPr>
                <w:sz w:val="20"/>
                <w:szCs w:val="20"/>
                <w:lang w:val="es-CO"/>
              </w:rPr>
              <w:t>$350.000</w:t>
            </w:r>
          </w:p>
        </w:tc>
        <w:tc>
          <w:tcPr>
            <w:tcW w:w="1417" w:type="dxa"/>
          </w:tcPr>
          <w:p w:rsidR="00D95345" w:rsidRPr="00D9464E" w:rsidRDefault="00D95345" w:rsidP="00F621D7">
            <w:pPr>
              <w:jc w:val="right"/>
              <w:rPr>
                <w:sz w:val="20"/>
                <w:szCs w:val="20"/>
                <w:lang w:val="es-CO"/>
              </w:rPr>
            </w:pPr>
            <w:r w:rsidRPr="00D9464E">
              <w:rPr>
                <w:sz w:val="20"/>
                <w:szCs w:val="20"/>
                <w:lang w:val="es-CO"/>
              </w:rPr>
              <w:t>$350.000</w:t>
            </w:r>
          </w:p>
        </w:tc>
        <w:tc>
          <w:tcPr>
            <w:tcW w:w="709" w:type="dxa"/>
          </w:tcPr>
          <w:p w:rsidR="00D95345" w:rsidRPr="00D9464E" w:rsidRDefault="00D95345" w:rsidP="00F621D7">
            <w:pPr>
              <w:jc w:val="right"/>
              <w:rPr>
                <w:sz w:val="16"/>
                <w:szCs w:val="16"/>
                <w:lang w:val="es-CO"/>
              </w:rPr>
            </w:pPr>
            <w:r w:rsidRPr="00D9464E">
              <w:rPr>
                <w:sz w:val="16"/>
                <w:szCs w:val="16"/>
                <w:lang w:val="es-CO"/>
              </w:rPr>
              <w:t>100%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100%</w:t>
            </w:r>
          </w:p>
        </w:tc>
      </w:tr>
      <w:tr w:rsidR="00D95345" w:rsidRPr="00D9464E" w:rsidTr="00F621D7">
        <w:tc>
          <w:tcPr>
            <w:tcW w:w="2405" w:type="dxa"/>
          </w:tcPr>
          <w:p w:rsidR="00D95345" w:rsidRPr="00D9464E" w:rsidRDefault="00D95345" w:rsidP="00F621D7">
            <w:pPr>
              <w:rPr>
                <w:lang w:val="es-CO"/>
              </w:rPr>
            </w:pPr>
            <w:r w:rsidRPr="00D9464E">
              <w:rPr>
                <w:lang w:val="es-CO"/>
              </w:rPr>
              <w:t>Gastos financieros</w:t>
            </w:r>
          </w:p>
          <w:p w:rsidR="00D95345" w:rsidRPr="00D9464E" w:rsidRDefault="00D95345" w:rsidP="00F621D7">
            <w:pPr>
              <w:rPr>
                <w:lang w:val="es-CO"/>
              </w:rPr>
            </w:pPr>
          </w:p>
        </w:tc>
        <w:tc>
          <w:tcPr>
            <w:tcW w:w="1559" w:type="dxa"/>
          </w:tcPr>
          <w:p w:rsidR="00D95345" w:rsidRPr="00D9464E" w:rsidRDefault="00D95345" w:rsidP="00F621D7">
            <w:pPr>
              <w:jc w:val="right"/>
              <w:rPr>
                <w:sz w:val="20"/>
                <w:szCs w:val="20"/>
                <w:lang w:val="es-CO"/>
              </w:rPr>
            </w:pPr>
            <w:r w:rsidRPr="00D9464E">
              <w:rPr>
                <w:sz w:val="20"/>
                <w:szCs w:val="20"/>
                <w:lang w:val="es-CO"/>
              </w:rPr>
              <w:t>$500.000</w:t>
            </w:r>
          </w:p>
        </w:tc>
        <w:tc>
          <w:tcPr>
            <w:tcW w:w="1418" w:type="dxa"/>
          </w:tcPr>
          <w:p w:rsidR="00D95345" w:rsidRPr="00D9464E" w:rsidRDefault="00D95345" w:rsidP="00F621D7">
            <w:pPr>
              <w:jc w:val="right"/>
              <w:rPr>
                <w:sz w:val="20"/>
                <w:szCs w:val="20"/>
                <w:lang w:val="es-CO"/>
              </w:rPr>
            </w:pPr>
            <w:r w:rsidRPr="00D9464E">
              <w:rPr>
                <w:sz w:val="20"/>
                <w:szCs w:val="20"/>
                <w:lang w:val="es-CO"/>
              </w:rPr>
              <w:t>$188.761</w:t>
            </w:r>
          </w:p>
        </w:tc>
        <w:tc>
          <w:tcPr>
            <w:tcW w:w="1417" w:type="dxa"/>
          </w:tcPr>
          <w:p w:rsidR="00D95345" w:rsidRPr="00D9464E" w:rsidRDefault="00D95345" w:rsidP="00F621D7">
            <w:pPr>
              <w:jc w:val="right"/>
              <w:rPr>
                <w:sz w:val="20"/>
                <w:szCs w:val="20"/>
                <w:lang w:val="es-CO"/>
              </w:rPr>
            </w:pPr>
            <w:r w:rsidRPr="00D9464E">
              <w:rPr>
                <w:sz w:val="20"/>
                <w:szCs w:val="20"/>
                <w:lang w:val="es-CO"/>
              </w:rPr>
              <w:t>$188.761</w:t>
            </w:r>
          </w:p>
        </w:tc>
        <w:tc>
          <w:tcPr>
            <w:tcW w:w="709" w:type="dxa"/>
          </w:tcPr>
          <w:p w:rsidR="00D95345" w:rsidRPr="00D9464E" w:rsidRDefault="00D95345" w:rsidP="00F621D7">
            <w:pPr>
              <w:jc w:val="right"/>
              <w:rPr>
                <w:sz w:val="16"/>
                <w:szCs w:val="16"/>
                <w:lang w:val="es-CO"/>
              </w:rPr>
            </w:pPr>
            <w:r w:rsidRPr="00D9464E">
              <w:rPr>
                <w:sz w:val="16"/>
                <w:szCs w:val="16"/>
                <w:lang w:val="es-CO"/>
              </w:rPr>
              <w:t>100%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c>
          <w:tcPr>
            <w:tcW w:w="2405" w:type="dxa"/>
          </w:tcPr>
          <w:p w:rsidR="00D95345" w:rsidRPr="00D9464E" w:rsidRDefault="00D95345" w:rsidP="00F621D7">
            <w:pPr>
              <w:rPr>
                <w:lang w:val="es-CO"/>
              </w:rPr>
            </w:pPr>
            <w:r w:rsidRPr="00D9464E">
              <w:rPr>
                <w:lang w:val="es-CO"/>
              </w:rPr>
              <w:t>Realización de actividades pedagógicas, científicas, deportivas y culturales</w:t>
            </w:r>
          </w:p>
          <w:p w:rsidR="00D95345" w:rsidRPr="00D9464E" w:rsidRDefault="00D95345" w:rsidP="00F621D7">
            <w:pPr>
              <w:rPr>
                <w:lang w:val="es-CO"/>
              </w:rPr>
            </w:pPr>
          </w:p>
        </w:tc>
        <w:tc>
          <w:tcPr>
            <w:tcW w:w="1559" w:type="dxa"/>
          </w:tcPr>
          <w:p w:rsidR="00D95345" w:rsidRPr="00D9464E" w:rsidRDefault="00D95345" w:rsidP="00F621D7">
            <w:pPr>
              <w:jc w:val="right"/>
              <w:rPr>
                <w:sz w:val="20"/>
                <w:szCs w:val="20"/>
                <w:lang w:val="es-CO"/>
              </w:rPr>
            </w:pPr>
            <w:r w:rsidRPr="00D9464E">
              <w:rPr>
                <w:sz w:val="20"/>
                <w:szCs w:val="20"/>
                <w:lang w:val="es-CO"/>
              </w:rPr>
              <w:t>$4.000.000</w:t>
            </w:r>
          </w:p>
        </w:tc>
        <w:tc>
          <w:tcPr>
            <w:tcW w:w="1418" w:type="dxa"/>
          </w:tcPr>
          <w:p w:rsidR="00D95345" w:rsidRPr="00D9464E" w:rsidRDefault="00D95345" w:rsidP="00F621D7">
            <w:pPr>
              <w:jc w:val="right"/>
              <w:rPr>
                <w:sz w:val="20"/>
                <w:szCs w:val="20"/>
                <w:lang w:val="es-CO"/>
              </w:rPr>
            </w:pPr>
            <w:r w:rsidRPr="00D9464E">
              <w:rPr>
                <w:sz w:val="20"/>
                <w:szCs w:val="20"/>
                <w:lang w:val="es-CO"/>
              </w:rPr>
              <w:t>$2.500.000</w:t>
            </w:r>
          </w:p>
        </w:tc>
        <w:tc>
          <w:tcPr>
            <w:tcW w:w="1417" w:type="dxa"/>
          </w:tcPr>
          <w:p w:rsidR="00D95345" w:rsidRPr="00D9464E" w:rsidRDefault="00D95345" w:rsidP="00F621D7">
            <w:pPr>
              <w:jc w:val="right"/>
              <w:rPr>
                <w:sz w:val="20"/>
                <w:szCs w:val="20"/>
                <w:lang w:val="es-CO"/>
              </w:rPr>
            </w:pPr>
            <w:r w:rsidRPr="00D9464E">
              <w:rPr>
                <w:sz w:val="20"/>
                <w:szCs w:val="20"/>
                <w:lang w:val="es-CO"/>
              </w:rPr>
              <w:t>$2.500.000</w:t>
            </w:r>
          </w:p>
        </w:tc>
        <w:tc>
          <w:tcPr>
            <w:tcW w:w="709" w:type="dxa"/>
          </w:tcPr>
          <w:p w:rsidR="00D95345" w:rsidRPr="00D9464E" w:rsidRDefault="00D95345" w:rsidP="00F621D7">
            <w:pPr>
              <w:jc w:val="right"/>
              <w:rPr>
                <w:sz w:val="16"/>
                <w:szCs w:val="16"/>
                <w:lang w:val="es-CO"/>
              </w:rPr>
            </w:pPr>
            <w:r w:rsidRPr="00D9464E">
              <w:rPr>
                <w:sz w:val="16"/>
                <w:szCs w:val="16"/>
                <w:lang w:val="es-CO"/>
              </w:rPr>
              <w:t>100%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c>
          <w:tcPr>
            <w:tcW w:w="2405" w:type="dxa"/>
          </w:tcPr>
          <w:p w:rsidR="00D95345" w:rsidRPr="00D9464E" w:rsidRDefault="00D95345" w:rsidP="00F621D7">
            <w:pPr>
              <w:rPr>
                <w:lang w:val="es-CO"/>
              </w:rPr>
            </w:pPr>
            <w:r w:rsidRPr="00D9464E">
              <w:rPr>
                <w:lang w:val="es-CO"/>
              </w:rPr>
              <w:t>Costos asociados al trámite para la obtención del título de bachiller.</w:t>
            </w:r>
          </w:p>
          <w:p w:rsidR="00D95345" w:rsidRPr="00D9464E" w:rsidRDefault="00D95345" w:rsidP="00F621D7">
            <w:pPr>
              <w:rPr>
                <w:lang w:val="es-CO"/>
              </w:rPr>
            </w:pPr>
          </w:p>
        </w:tc>
        <w:tc>
          <w:tcPr>
            <w:tcW w:w="1559" w:type="dxa"/>
          </w:tcPr>
          <w:p w:rsidR="00D95345" w:rsidRPr="00D9464E" w:rsidRDefault="00D95345" w:rsidP="00F621D7">
            <w:pPr>
              <w:jc w:val="right"/>
              <w:rPr>
                <w:sz w:val="20"/>
                <w:szCs w:val="20"/>
                <w:lang w:val="es-CO"/>
              </w:rPr>
            </w:pPr>
            <w:r w:rsidRPr="00D9464E">
              <w:rPr>
                <w:sz w:val="20"/>
                <w:szCs w:val="20"/>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1417" w:type="dxa"/>
          </w:tcPr>
          <w:p w:rsidR="00D95345" w:rsidRPr="00D9464E" w:rsidRDefault="00D95345" w:rsidP="00F621D7">
            <w:pPr>
              <w:jc w:val="right"/>
              <w:rPr>
                <w:sz w:val="20"/>
                <w:szCs w:val="20"/>
                <w:lang w:val="es-CO"/>
              </w:rPr>
            </w:pPr>
            <w:r w:rsidRPr="00D9464E">
              <w:rPr>
                <w:sz w:val="20"/>
                <w:szCs w:val="20"/>
                <w:lang w:val="es-CO"/>
              </w:rPr>
              <w:t>$0</w:t>
            </w:r>
          </w:p>
        </w:tc>
        <w:tc>
          <w:tcPr>
            <w:tcW w:w="709" w:type="dxa"/>
          </w:tcPr>
          <w:p w:rsidR="00D95345" w:rsidRPr="00D9464E" w:rsidRDefault="00D95345" w:rsidP="00F621D7">
            <w:pPr>
              <w:jc w:val="right"/>
              <w:rPr>
                <w:sz w:val="16"/>
                <w:szCs w:val="16"/>
                <w:lang w:val="es-CO"/>
              </w:rPr>
            </w:pPr>
            <w:r w:rsidRPr="00D9464E">
              <w:rPr>
                <w:sz w:val="16"/>
                <w:szCs w:val="16"/>
                <w:lang w:val="es-CO"/>
              </w:rPr>
              <w:t>0%</w:t>
            </w:r>
          </w:p>
        </w:tc>
        <w:tc>
          <w:tcPr>
            <w:tcW w:w="1418" w:type="dxa"/>
          </w:tcPr>
          <w:p w:rsidR="00D95345" w:rsidRPr="00D9464E" w:rsidRDefault="00D95345" w:rsidP="00F621D7">
            <w:pPr>
              <w:jc w:val="right"/>
              <w:rPr>
                <w:sz w:val="20"/>
                <w:szCs w:val="20"/>
                <w:lang w:val="es-CO"/>
              </w:rPr>
            </w:pPr>
            <w:r w:rsidRPr="00D9464E">
              <w:rPr>
                <w:sz w:val="20"/>
                <w:szCs w:val="20"/>
                <w:lang w:val="es-CO"/>
              </w:rPr>
              <w:t>$0</w:t>
            </w:r>
          </w:p>
        </w:tc>
        <w:tc>
          <w:tcPr>
            <w:tcW w:w="992" w:type="dxa"/>
          </w:tcPr>
          <w:p w:rsidR="00D95345" w:rsidRPr="00D9464E" w:rsidRDefault="00D95345" w:rsidP="00F621D7">
            <w:pPr>
              <w:jc w:val="right"/>
              <w:rPr>
                <w:sz w:val="16"/>
                <w:szCs w:val="16"/>
                <w:lang w:val="es-CO"/>
              </w:rPr>
            </w:pPr>
            <w:r w:rsidRPr="00D9464E">
              <w:rPr>
                <w:sz w:val="16"/>
                <w:szCs w:val="16"/>
                <w:lang w:val="es-CO"/>
              </w:rPr>
              <w:t>0%</w:t>
            </w:r>
          </w:p>
        </w:tc>
      </w:tr>
      <w:tr w:rsidR="00D95345" w:rsidRPr="00D9464E" w:rsidTr="00F621D7">
        <w:tc>
          <w:tcPr>
            <w:tcW w:w="2405" w:type="dxa"/>
          </w:tcPr>
          <w:p w:rsidR="00D95345" w:rsidRPr="00D9464E" w:rsidRDefault="00D95345" w:rsidP="00F621D7">
            <w:pPr>
              <w:rPr>
                <w:lang w:val="es-CO"/>
              </w:rPr>
            </w:pPr>
            <w:r w:rsidRPr="00D9464E">
              <w:rPr>
                <w:lang w:val="es-CO"/>
              </w:rPr>
              <w:t>TOTAL</w:t>
            </w:r>
          </w:p>
        </w:tc>
        <w:tc>
          <w:tcPr>
            <w:tcW w:w="1559" w:type="dxa"/>
          </w:tcPr>
          <w:p w:rsidR="00D95345" w:rsidRPr="00D9464E" w:rsidRDefault="00D95345" w:rsidP="00F621D7">
            <w:pPr>
              <w:jc w:val="right"/>
              <w:rPr>
                <w:sz w:val="20"/>
                <w:szCs w:val="20"/>
                <w:lang w:val="es-CO"/>
              </w:rPr>
            </w:pPr>
            <w:r w:rsidRPr="00D9464E">
              <w:rPr>
                <w:sz w:val="20"/>
                <w:szCs w:val="20"/>
                <w:lang w:val="es-CO"/>
              </w:rPr>
              <w:t>$45.000.000</w:t>
            </w:r>
          </w:p>
        </w:tc>
        <w:tc>
          <w:tcPr>
            <w:tcW w:w="1418" w:type="dxa"/>
          </w:tcPr>
          <w:p w:rsidR="00D95345" w:rsidRPr="00D9464E" w:rsidRDefault="00D95345" w:rsidP="00F621D7">
            <w:pPr>
              <w:jc w:val="right"/>
              <w:rPr>
                <w:sz w:val="20"/>
                <w:szCs w:val="20"/>
                <w:lang w:val="es-CO"/>
              </w:rPr>
            </w:pPr>
            <w:r w:rsidRPr="00D9464E">
              <w:rPr>
                <w:sz w:val="20"/>
                <w:szCs w:val="20"/>
                <w:lang w:val="es-CO"/>
              </w:rPr>
              <w:t>$47.374.138</w:t>
            </w:r>
          </w:p>
        </w:tc>
        <w:tc>
          <w:tcPr>
            <w:tcW w:w="1417" w:type="dxa"/>
          </w:tcPr>
          <w:p w:rsidR="00D95345" w:rsidRPr="00D9464E" w:rsidRDefault="00D95345" w:rsidP="00F621D7">
            <w:pPr>
              <w:jc w:val="right"/>
              <w:rPr>
                <w:sz w:val="20"/>
                <w:szCs w:val="20"/>
                <w:lang w:val="es-CO"/>
              </w:rPr>
            </w:pPr>
            <w:r w:rsidRPr="00D9464E">
              <w:rPr>
                <w:sz w:val="20"/>
                <w:szCs w:val="20"/>
                <w:lang w:val="es-CO"/>
              </w:rPr>
              <w:t>$47.373.761</w:t>
            </w:r>
          </w:p>
        </w:tc>
        <w:tc>
          <w:tcPr>
            <w:tcW w:w="709" w:type="dxa"/>
          </w:tcPr>
          <w:p w:rsidR="00D95345" w:rsidRPr="00D9464E" w:rsidRDefault="00D95345" w:rsidP="00F621D7">
            <w:pPr>
              <w:jc w:val="right"/>
              <w:rPr>
                <w:sz w:val="16"/>
                <w:szCs w:val="16"/>
                <w:lang w:val="es-CO"/>
              </w:rPr>
            </w:pPr>
            <w:r w:rsidRPr="00D9464E">
              <w:rPr>
                <w:sz w:val="16"/>
                <w:szCs w:val="16"/>
                <w:lang w:val="es-CO"/>
              </w:rPr>
              <w:t>99.99%</w:t>
            </w:r>
          </w:p>
        </w:tc>
        <w:tc>
          <w:tcPr>
            <w:tcW w:w="1418" w:type="dxa"/>
          </w:tcPr>
          <w:p w:rsidR="00D95345" w:rsidRPr="00D9464E" w:rsidRDefault="00D95345" w:rsidP="00F621D7">
            <w:pPr>
              <w:jc w:val="right"/>
              <w:rPr>
                <w:sz w:val="20"/>
                <w:szCs w:val="20"/>
                <w:lang w:val="es-CO"/>
              </w:rPr>
            </w:pPr>
            <w:r w:rsidRPr="00D9464E">
              <w:rPr>
                <w:sz w:val="20"/>
                <w:szCs w:val="20"/>
                <w:lang w:val="es-CO"/>
              </w:rPr>
              <w:t>$377</w:t>
            </w:r>
          </w:p>
        </w:tc>
        <w:tc>
          <w:tcPr>
            <w:tcW w:w="992" w:type="dxa"/>
          </w:tcPr>
          <w:p w:rsidR="00D95345" w:rsidRPr="00D9464E" w:rsidRDefault="00D95345" w:rsidP="00F621D7">
            <w:pPr>
              <w:jc w:val="right"/>
              <w:rPr>
                <w:sz w:val="16"/>
                <w:szCs w:val="16"/>
                <w:lang w:val="es-CO"/>
              </w:rPr>
            </w:pPr>
            <w:r w:rsidRPr="00D9464E">
              <w:rPr>
                <w:sz w:val="16"/>
                <w:szCs w:val="16"/>
                <w:lang w:val="es-CO"/>
              </w:rPr>
              <w:t>0.001%</w:t>
            </w:r>
          </w:p>
        </w:tc>
      </w:tr>
    </w:tbl>
    <w:p w:rsidR="00D95345" w:rsidRPr="00D9464E" w:rsidRDefault="00D95345" w:rsidP="00D95345">
      <w:pPr>
        <w:ind w:left="720"/>
        <w:jc w:val="both"/>
        <w:rPr>
          <w:b/>
          <w:lang w:val="es-CO"/>
        </w:rPr>
      </w:pPr>
    </w:p>
    <w:tbl>
      <w:tblPr>
        <w:tblW w:w="10701" w:type="dxa"/>
        <w:tblInd w:w="74" w:type="dxa"/>
        <w:tblCellMar>
          <w:left w:w="70" w:type="dxa"/>
          <w:right w:w="70" w:type="dxa"/>
        </w:tblCellMar>
        <w:tblLook w:val="04A0" w:firstRow="1" w:lastRow="0" w:firstColumn="1" w:lastColumn="0" w:noHBand="0" w:noVBand="1"/>
      </w:tblPr>
      <w:tblGrid>
        <w:gridCol w:w="1053"/>
        <w:gridCol w:w="1821"/>
        <w:gridCol w:w="1962"/>
        <w:gridCol w:w="1204"/>
        <w:gridCol w:w="1707"/>
        <w:gridCol w:w="1500"/>
        <w:gridCol w:w="1454"/>
      </w:tblGrid>
      <w:tr w:rsidR="00D95345" w:rsidRPr="00D9464E" w:rsidTr="00F621D7">
        <w:trPr>
          <w:trHeight w:val="49"/>
        </w:trPr>
        <w:tc>
          <w:tcPr>
            <w:tcW w:w="1053"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b/>
                <w:bCs/>
                <w:sz w:val="20"/>
                <w:szCs w:val="20"/>
                <w:lang w:val="es-CO" w:eastAsia="es-CO"/>
              </w:rPr>
            </w:pPr>
          </w:p>
        </w:tc>
        <w:tc>
          <w:tcPr>
            <w:tcW w:w="1821" w:type="dxa"/>
            <w:tcBorders>
              <w:top w:val="nil"/>
              <w:left w:val="nil"/>
              <w:bottom w:val="nil"/>
              <w:right w:val="nil"/>
            </w:tcBorders>
            <w:shd w:val="clear" w:color="auto" w:fill="auto"/>
            <w:noWrap/>
            <w:vAlign w:val="bottom"/>
            <w:hideMark/>
          </w:tcPr>
          <w:p w:rsidR="00D95345" w:rsidRPr="00D9464E" w:rsidRDefault="00D95345" w:rsidP="00F621D7">
            <w:pPr>
              <w:jc w:val="center"/>
              <w:rPr>
                <w:rFonts w:ascii="Arial" w:eastAsia="Times New Roman" w:hAnsi="Arial" w:cs="Arial"/>
                <w:b/>
                <w:bCs/>
                <w:sz w:val="16"/>
                <w:szCs w:val="16"/>
                <w:lang w:val="es-CO" w:eastAsia="es-CO"/>
              </w:rPr>
            </w:pPr>
          </w:p>
        </w:tc>
        <w:tc>
          <w:tcPr>
            <w:tcW w:w="1962"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b/>
                <w:bCs/>
                <w:sz w:val="20"/>
                <w:szCs w:val="20"/>
                <w:lang w:val="es-CO" w:eastAsia="es-CO"/>
              </w:rPr>
            </w:pPr>
          </w:p>
        </w:tc>
        <w:tc>
          <w:tcPr>
            <w:tcW w:w="1204"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b/>
                <w:bCs/>
                <w:sz w:val="20"/>
                <w:szCs w:val="20"/>
                <w:lang w:val="es-CO" w:eastAsia="es-CO"/>
              </w:rPr>
            </w:pPr>
          </w:p>
        </w:tc>
        <w:tc>
          <w:tcPr>
            <w:tcW w:w="1707"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b/>
                <w:bCs/>
                <w:sz w:val="20"/>
                <w:szCs w:val="20"/>
                <w:lang w:val="es-CO" w:eastAsia="es-CO"/>
              </w:rPr>
            </w:pPr>
          </w:p>
        </w:tc>
        <w:tc>
          <w:tcPr>
            <w:tcW w:w="1500"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b/>
                <w:bCs/>
                <w:sz w:val="20"/>
                <w:szCs w:val="20"/>
                <w:lang w:val="es-CO" w:eastAsia="es-CO"/>
              </w:rPr>
            </w:pPr>
          </w:p>
        </w:tc>
        <w:tc>
          <w:tcPr>
            <w:tcW w:w="1454"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b/>
                <w:bCs/>
                <w:sz w:val="20"/>
                <w:szCs w:val="20"/>
                <w:lang w:val="es-CO" w:eastAsia="es-CO"/>
              </w:rPr>
            </w:pPr>
          </w:p>
        </w:tc>
      </w:tr>
      <w:tr w:rsidR="00D95345" w:rsidRPr="00D9464E" w:rsidTr="00F621D7">
        <w:trPr>
          <w:trHeight w:val="57"/>
        </w:trPr>
        <w:tc>
          <w:tcPr>
            <w:tcW w:w="1053"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sz w:val="20"/>
                <w:szCs w:val="20"/>
                <w:lang w:val="es-CO" w:eastAsia="es-CO"/>
              </w:rPr>
            </w:pPr>
          </w:p>
        </w:tc>
        <w:tc>
          <w:tcPr>
            <w:tcW w:w="1821"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sz w:val="20"/>
                <w:szCs w:val="20"/>
                <w:lang w:val="es-CO" w:eastAsia="es-CO"/>
              </w:rPr>
            </w:pPr>
          </w:p>
        </w:tc>
        <w:tc>
          <w:tcPr>
            <w:tcW w:w="1962"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lang w:val="es-CO" w:eastAsia="es-CO"/>
              </w:rPr>
            </w:pPr>
          </w:p>
        </w:tc>
        <w:tc>
          <w:tcPr>
            <w:tcW w:w="1204"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lang w:val="es-CO" w:eastAsia="es-CO"/>
              </w:rPr>
            </w:pPr>
          </w:p>
        </w:tc>
        <w:tc>
          <w:tcPr>
            <w:tcW w:w="1707"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lang w:val="es-CO" w:eastAsia="es-CO"/>
              </w:rPr>
            </w:pPr>
          </w:p>
        </w:tc>
        <w:tc>
          <w:tcPr>
            <w:tcW w:w="1500"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lang w:val="es-CO" w:eastAsia="es-CO"/>
              </w:rPr>
            </w:pPr>
          </w:p>
        </w:tc>
        <w:tc>
          <w:tcPr>
            <w:tcW w:w="1454" w:type="dxa"/>
            <w:tcBorders>
              <w:top w:val="nil"/>
              <w:left w:val="nil"/>
              <w:bottom w:val="nil"/>
              <w:right w:val="nil"/>
            </w:tcBorders>
            <w:shd w:val="clear" w:color="auto" w:fill="auto"/>
            <w:noWrap/>
            <w:vAlign w:val="bottom"/>
            <w:hideMark/>
          </w:tcPr>
          <w:p w:rsidR="00D95345" w:rsidRPr="00D9464E" w:rsidRDefault="00D95345" w:rsidP="00F621D7">
            <w:pPr>
              <w:rPr>
                <w:rFonts w:ascii="Arial" w:eastAsia="Times New Roman" w:hAnsi="Arial" w:cs="Arial"/>
                <w:lang w:val="es-CO" w:eastAsia="es-CO"/>
              </w:rPr>
            </w:pPr>
          </w:p>
        </w:tc>
      </w:tr>
    </w:tbl>
    <w:p w:rsidR="00D95345" w:rsidRPr="00D9464E" w:rsidRDefault="00D95345" w:rsidP="00D95345">
      <w:pPr>
        <w:jc w:val="both"/>
        <w:rPr>
          <w:rFonts w:ascii="Arial" w:hAnsi="Arial" w:cs="Arial"/>
          <w:b/>
          <w:lang w:val="es-CO"/>
        </w:rPr>
      </w:pPr>
      <w:r w:rsidRPr="00D9464E">
        <w:rPr>
          <w:rFonts w:ascii="Arial" w:hAnsi="Arial" w:cs="Arial"/>
          <w:b/>
          <w:lang w:val="es-CO"/>
        </w:rPr>
        <w:t>¿QUE SE PROYECTA A FUTURO?</w:t>
      </w:r>
    </w:p>
    <w:p w:rsidR="00D95345" w:rsidRPr="00D9464E" w:rsidRDefault="00D95345" w:rsidP="00D95345">
      <w:pPr>
        <w:jc w:val="both"/>
        <w:rPr>
          <w:rFonts w:ascii="Arial" w:hAnsi="Arial" w:cs="Arial"/>
          <w:b/>
          <w:lang w:val="es-CO"/>
        </w:rPr>
      </w:pPr>
    </w:p>
    <w:p w:rsidR="00D95345" w:rsidRPr="00D9464E" w:rsidRDefault="00D95345" w:rsidP="00D95345">
      <w:pPr>
        <w:pStyle w:val="Prrafodelista"/>
        <w:numPr>
          <w:ilvl w:val="0"/>
          <w:numId w:val="3"/>
        </w:numPr>
        <w:spacing w:after="160" w:line="259" w:lineRule="auto"/>
        <w:jc w:val="both"/>
        <w:rPr>
          <w:rFonts w:ascii="Arial" w:hAnsi="Arial" w:cs="Arial"/>
          <w:lang w:val="es-CO"/>
        </w:rPr>
      </w:pPr>
      <w:r w:rsidRPr="00D9464E">
        <w:rPr>
          <w:rFonts w:ascii="Arial" w:hAnsi="Arial" w:cs="Arial"/>
          <w:lang w:val="es-CO"/>
        </w:rPr>
        <w:t xml:space="preserve">Aumento de cobertura </w:t>
      </w:r>
    </w:p>
    <w:p w:rsidR="00D95345" w:rsidRPr="00D9464E" w:rsidRDefault="00D95345" w:rsidP="00D95345">
      <w:pPr>
        <w:pStyle w:val="Prrafodelista"/>
        <w:numPr>
          <w:ilvl w:val="0"/>
          <w:numId w:val="3"/>
        </w:numPr>
        <w:spacing w:after="160" w:line="259" w:lineRule="auto"/>
        <w:jc w:val="both"/>
        <w:rPr>
          <w:rFonts w:ascii="Arial" w:hAnsi="Arial" w:cs="Arial"/>
          <w:lang w:val="es-CO"/>
        </w:rPr>
      </w:pPr>
      <w:r w:rsidRPr="00D9464E">
        <w:rPr>
          <w:rFonts w:ascii="Arial" w:hAnsi="Arial" w:cs="Arial"/>
          <w:lang w:val="es-CO"/>
        </w:rPr>
        <w:lastRenderedPageBreak/>
        <w:t xml:space="preserve">Articulación, en la práctica, Del enfoque metodológico y los enfoques Pedagógico Constructivista. </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proofErr w:type="spellStart"/>
      <w:r w:rsidRPr="00D9464E">
        <w:rPr>
          <w:rFonts w:ascii="Arial" w:hAnsi="Arial" w:cs="Arial"/>
          <w:lang w:val="es-CO"/>
        </w:rPr>
        <w:t>Dotacion</w:t>
      </w:r>
      <w:proofErr w:type="spellEnd"/>
      <w:r w:rsidRPr="00D9464E">
        <w:rPr>
          <w:rFonts w:ascii="Arial" w:hAnsi="Arial" w:cs="Arial"/>
          <w:lang w:val="es-CO"/>
        </w:rPr>
        <w:t xml:space="preserve"> de la sala de informática de la Sede principal. </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r w:rsidRPr="00D9464E">
        <w:rPr>
          <w:rFonts w:ascii="Arial" w:hAnsi="Arial" w:cs="Arial"/>
          <w:lang w:val="es-CO"/>
        </w:rPr>
        <w:t>Ejecución de las acciones Del Plan de Prevención de Riesgos.</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r w:rsidRPr="00D9464E">
        <w:rPr>
          <w:rFonts w:ascii="Arial" w:hAnsi="Arial" w:cs="Arial"/>
          <w:lang w:val="es-CO"/>
        </w:rPr>
        <w:t xml:space="preserve">Recuperar las sedes que antes nos pertenecían y que ahora son administradas por la educación </w:t>
      </w:r>
      <w:proofErr w:type="spellStart"/>
      <w:r w:rsidRPr="00D9464E">
        <w:rPr>
          <w:rFonts w:ascii="Arial" w:hAnsi="Arial" w:cs="Arial"/>
          <w:lang w:val="es-CO"/>
        </w:rPr>
        <w:t>contratada,buscando</w:t>
      </w:r>
      <w:proofErr w:type="spellEnd"/>
      <w:r w:rsidRPr="00D9464E">
        <w:rPr>
          <w:rFonts w:ascii="Arial" w:hAnsi="Arial" w:cs="Arial"/>
          <w:lang w:val="es-CO"/>
        </w:rPr>
        <w:t xml:space="preserve"> mejorar la calidad educativa de estas sedes</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r w:rsidRPr="00D9464E">
        <w:rPr>
          <w:rFonts w:ascii="Arial" w:hAnsi="Arial" w:cs="Arial"/>
          <w:lang w:val="es-CO"/>
        </w:rPr>
        <w:t xml:space="preserve">El cercado de seguridad para toda nuestra institución educativa </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r w:rsidRPr="00D9464E">
        <w:rPr>
          <w:rFonts w:ascii="Arial" w:hAnsi="Arial" w:cs="Arial"/>
          <w:lang w:val="es-CO"/>
        </w:rPr>
        <w:t xml:space="preserve">Implementar de manera continua </w:t>
      </w:r>
      <w:proofErr w:type="gramStart"/>
      <w:r w:rsidRPr="00D9464E">
        <w:rPr>
          <w:rFonts w:ascii="Arial" w:hAnsi="Arial" w:cs="Arial"/>
          <w:lang w:val="es-CO"/>
        </w:rPr>
        <w:t>los grupo</w:t>
      </w:r>
      <w:proofErr w:type="gramEnd"/>
      <w:r w:rsidRPr="00D9464E">
        <w:rPr>
          <w:rFonts w:ascii="Arial" w:hAnsi="Arial" w:cs="Arial"/>
          <w:lang w:val="es-CO"/>
        </w:rPr>
        <w:t xml:space="preserve"> de danza, tambor y pitos como forma de aprovechamiento de tiempo libre.</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proofErr w:type="spellStart"/>
      <w:r w:rsidRPr="00D9464E">
        <w:rPr>
          <w:rFonts w:ascii="Arial" w:hAnsi="Arial" w:cs="Arial"/>
          <w:lang w:val="es-CO"/>
        </w:rPr>
        <w:t>Dotacion</w:t>
      </w:r>
      <w:proofErr w:type="spellEnd"/>
      <w:r w:rsidRPr="00D9464E">
        <w:rPr>
          <w:rFonts w:ascii="Arial" w:hAnsi="Arial" w:cs="Arial"/>
          <w:lang w:val="es-CO"/>
        </w:rPr>
        <w:t xml:space="preserve"> del laboratorio de </w:t>
      </w:r>
      <w:proofErr w:type="spellStart"/>
      <w:r w:rsidRPr="00D9464E">
        <w:rPr>
          <w:rFonts w:ascii="Arial" w:hAnsi="Arial" w:cs="Arial"/>
          <w:lang w:val="es-CO"/>
        </w:rPr>
        <w:t>quimica</w:t>
      </w:r>
      <w:proofErr w:type="spellEnd"/>
      <w:r w:rsidRPr="00D9464E">
        <w:rPr>
          <w:rFonts w:ascii="Arial" w:hAnsi="Arial" w:cs="Arial"/>
          <w:lang w:val="es-CO"/>
        </w:rPr>
        <w:t xml:space="preserve"> y </w:t>
      </w:r>
      <w:proofErr w:type="spellStart"/>
      <w:r w:rsidRPr="00D9464E">
        <w:rPr>
          <w:rFonts w:ascii="Arial" w:hAnsi="Arial" w:cs="Arial"/>
          <w:lang w:val="es-CO"/>
        </w:rPr>
        <w:t>fisica</w:t>
      </w:r>
      <w:proofErr w:type="spellEnd"/>
      <w:r w:rsidRPr="00D9464E">
        <w:rPr>
          <w:rFonts w:ascii="Arial" w:hAnsi="Arial" w:cs="Arial"/>
          <w:lang w:val="es-CO"/>
        </w:rPr>
        <w:t xml:space="preserve"> </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r w:rsidRPr="00D9464E">
        <w:rPr>
          <w:rFonts w:ascii="Arial" w:hAnsi="Arial" w:cs="Arial"/>
          <w:lang w:val="es-CO"/>
        </w:rPr>
        <w:t xml:space="preserve">Mejoramiento de la seguridad en la parte administrativa, laboratorio de </w:t>
      </w:r>
      <w:proofErr w:type="spellStart"/>
      <w:r w:rsidRPr="00D9464E">
        <w:rPr>
          <w:rFonts w:ascii="Arial" w:hAnsi="Arial" w:cs="Arial"/>
          <w:lang w:val="es-CO"/>
        </w:rPr>
        <w:t>quimica</w:t>
      </w:r>
      <w:proofErr w:type="spellEnd"/>
      <w:r w:rsidRPr="00D9464E">
        <w:rPr>
          <w:rFonts w:ascii="Arial" w:hAnsi="Arial" w:cs="Arial"/>
          <w:lang w:val="es-CO"/>
        </w:rPr>
        <w:t xml:space="preserve">, salsa de </w:t>
      </w:r>
      <w:proofErr w:type="spellStart"/>
      <w:r w:rsidRPr="00D9464E">
        <w:rPr>
          <w:rFonts w:ascii="Arial" w:hAnsi="Arial" w:cs="Arial"/>
          <w:lang w:val="es-CO"/>
        </w:rPr>
        <w:t>informatica</w:t>
      </w:r>
      <w:proofErr w:type="spellEnd"/>
      <w:r w:rsidRPr="00D9464E">
        <w:rPr>
          <w:rFonts w:ascii="Arial" w:hAnsi="Arial" w:cs="Arial"/>
          <w:lang w:val="es-CO"/>
        </w:rPr>
        <w:t xml:space="preserve"> sala de audio visuales y aulas escolares</w:t>
      </w:r>
    </w:p>
    <w:p w:rsidR="00D95345" w:rsidRPr="00D9464E" w:rsidRDefault="00D95345" w:rsidP="00D95345">
      <w:pPr>
        <w:pStyle w:val="Prrafodelista"/>
        <w:numPr>
          <w:ilvl w:val="0"/>
          <w:numId w:val="3"/>
        </w:numPr>
        <w:spacing w:after="160" w:line="259" w:lineRule="auto"/>
        <w:jc w:val="both"/>
        <w:rPr>
          <w:rFonts w:ascii="Arial" w:hAnsi="Arial" w:cs="Arial"/>
          <w:b/>
          <w:lang w:val="es-CO"/>
        </w:rPr>
      </w:pPr>
      <w:proofErr w:type="spellStart"/>
      <w:r w:rsidRPr="00D9464E">
        <w:rPr>
          <w:rFonts w:ascii="Arial" w:hAnsi="Arial" w:cs="Arial"/>
          <w:lang w:val="es-CO"/>
        </w:rPr>
        <w:t>Adquisicion</w:t>
      </w:r>
      <w:proofErr w:type="spellEnd"/>
      <w:r w:rsidRPr="00D9464E">
        <w:rPr>
          <w:rFonts w:ascii="Arial" w:hAnsi="Arial" w:cs="Arial"/>
          <w:lang w:val="es-CO"/>
        </w:rPr>
        <w:t xml:space="preserve"> de un sistema cerrado de seguridad (</w:t>
      </w:r>
      <w:proofErr w:type="spellStart"/>
      <w:r w:rsidRPr="00D9464E">
        <w:rPr>
          <w:rFonts w:ascii="Arial" w:hAnsi="Arial" w:cs="Arial"/>
          <w:lang w:val="es-CO"/>
        </w:rPr>
        <w:t>camaras</w:t>
      </w:r>
      <w:proofErr w:type="spellEnd"/>
      <w:r w:rsidRPr="00D9464E">
        <w:rPr>
          <w:rFonts w:ascii="Arial" w:hAnsi="Arial" w:cs="Arial"/>
          <w:lang w:val="es-CO"/>
        </w:rPr>
        <w:t xml:space="preserve"> de vigilancia) </w:t>
      </w: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p>
    <w:p w:rsidR="00D95345" w:rsidRPr="00D9464E" w:rsidRDefault="00D95345" w:rsidP="00D95345">
      <w:pPr>
        <w:spacing w:line="360" w:lineRule="auto"/>
        <w:jc w:val="both"/>
        <w:rPr>
          <w:rFonts w:ascii="Arial" w:hAnsi="Arial" w:cs="Arial"/>
          <w:lang w:val="es-CO"/>
        </w:rPr>
      </w:pPr>
      <w:r w:rsidRPr="00D9464E">
        <w:rPr>
          <w:rFonts w:ascii="Arial" w:hAnsi="Arial" w:cs="Arial"/>
          <w:lang w:val="es-CO"/>
        </w:rPr>
        <w:t>ERASMO JOSE GOMEZ MONTES</w:t>
      </w:r>
    </w:p>
    <w:p w:rsidR="00D95345" w:rsidRPr="00D9464E" w:rsidRDefault="00D95345" w:rsidP="00D95345">
      <w:pPr>
        <w:spacing w:line="360" w:lineRule="auto"/>
        <w:jc w:val="both"/>
        <w:rPr>
          <w:rFonts w:ascii="Arial" w:hAnsi="Arial" w:cs="Arial"/>
          <w:lang w:val="es-CO"/>
        </w:rPr>
      </w:pPr>
      <w:r w:rsidRPr="00D9464E">
        <w:rPr>
          <w:rFonts w:ascii="Arial" w:hAnsi="Arial" w:cs="Arial"/>
          <w:lang w:val="es-CO"/>
        </w:rPr>
        <w:t>C.C 78.585.835 DE PUERTO LIBERTADOR</w:t>
      </w:r>
    </w:p>
    <w:p w:rsidR="00D95345" w:rsidRPr="00D9464E" w:rsidRDefault="00D95345" w:rsidP="00D95345">
      <w:pPr>
        <w:spacing w:line="360" w:lineRule="auto"/>
        <w:jc w:val="both"/>
        <w:rPr>
          <w:rFonts w:ascii="Arial" w:hAnsi="Arial" w:cs="Arial"/>
          <w:lang w:val="es-CO"/>
        </w:rPr>
      </w:pPr>
      <w:r w:rsidRPr="00D9464E">
        <w:rPr>
          <w:rFonts w:ascii="Arial" w:hAnsi="Arial" w:cs="Arial"/>
          <w:lang w:val="es-CO"/>
        </w:rPr>
        <w:lastRenderedPageBreak/>
        <w:t>RECTOR</w:t>
      </w:r>
    </w:p>
    <w:p w:rsidR="00D95345" w:rsidRPr="00D9464E" w:rsidRDefault="00D95345" w:rsidP="00D95345">
      <w:pPr>
        <w:spacing w:line="360" w:lineRule="auto"/>
        <w:jc w:val="both"/>
        <w:rPr>
          <w:rFonts w:ascii="Arial" w:hAnsi="Arial" w:cs="Arial"/>
          <w:lang w:val="es-CO"/>
        </w:rPr>
      </w:pPr>
      <w:r w:rsidRPr="00D9464E">
        <w:rPr>
          <w:rFonts w:ascii="Arial" w:hAnsi="Arial" w:cs="Arial"/>
          <w:lang w:val="es-CO"/>
        </w:rPr>
        <w:t xml:space="preserve">Correo, </w:t>
      </w:r>
      <w:hyperlink r:id="rId8" w:history="1">
        <w:r w:rsidRPr="00D9464E">
          <w:rPr>
            <w:rStyle w:val="Hipervnculo"/>
            <w:rFonts w:ascii="Arial" w:hAnsi="Arial" w:cs="Arial"/>
            <w:lang w:val="es-CO"/>
          </w:rPr>
          <w:t>erasmogomez08@gmail.com</w:t>
        </w:r>
      </w:hyperlink>
    </w:p>
    <w:p w:rsidR="00D95345" w:rsidRPr="00D9464E" w:rsidRDefault="00D95345" w:rsidP="00D95345">
      <w:pPr>
        <w:spacing w:line="360" w:lineRule="auto"/>
        <w:jc w:val="both"/>
        <w:rPr>
          <w:rFonts w:ascii="Arial" w:hAnsi="Arial" w:cs="Arial"/>
          <w:lang w:val="es-CO"/>
        </w:rPr>
      </w:pPr>
      <w:r w:rsidRPr="00D9464E">
        <w:rPr>
          <w:rFonts w:ascii="Arial" w:hAnsi="Arial" w:cs="Arial"/>
          <w:lang w:val="es-CO"/>
        </w:rPr>
        <w:t>Celular</w:t>
      </w:r>
      <w:proofErr w:type="gramStart"/>
      <w:r w:rsidRPr="00D9464E">
        <w:rPr>
          <w:rFonts w:ascii="Arial" w:hAnsi="Arial" w:cs="Arial"/>
          <w:lang w:val="es-CO"/>
        </w:rPr>
        <w:t>,314.538.54.09</w:t>
      </w:r>
      <w:proofErr w:type="gramEnd"/>
      <w:r w:rsidRPr="00D9464E">
        <w:rPr>
          <w:rFonts w:ascii="Arial" w:hAnsi="Arial" w:cs="Arial"/>
          <w:lang w:val="es-CO"/>
        </w:rPr>
        <w:t xml:space="preserve"> </w:t>
      </w:r>
    </w:p>
    <w:sectPr w:rsidR="00D95345" w:rsidRPr="00D9464E" w:rsidSect="00D95345">
      <w:headerReference w:type="default" r:id="rId9"/>
      <w:pgSz w:w="12240" w:h="15840"/>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7C" w:rsidRDefault="0021037C" w:rsidP="00D95345">
      <w:r>
        <w:separator/>
      </w:r>
    </w:p>
  </w:endnote>
  <w:endnote w:type="continuationSeparator" w:id="0">
    <w:p w:rsidR="0021037C" w:rsidRDefault="0021037C" w:rsidP="00D9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7C" w:rsidRDefault="0021037C" w:rsidP="00D95345">
      <w:r>
        <w:separator/>
      </w:r>
    </w:p>
  </w:footnote>
  <w:footnote w:type="continuationSeparator" w:id="0">
    <w:p w:rsidR="0021037C" w:rsidRDefault="0021037C" w:rsidP="00D95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45" w:rsidRPr="00F93624" w:rsidRDefault="00D95345" w:rsidP="00D95345">
    <w:pPr>
      <w:tabs>
        <w:tab w:val="center" w:pos="4419"/>
        <w:tab w:val="right" w:pos="8838"/>
      </w:tabs>
      <w:contextualSpacing/>
      <w:jc w:val="center"/>
      <w:rPr>
        <w:rFonts w:ascii="Century Gothic" w:hAnsi="Century Gothic"/>
        <w:b/>
        <w:sz w:val="16"/>
        <w:lang w:val="es-CO"/>
      </w:rPr>
    </w:pPr>
    <w:r w:rsidRPr="00366874">
      <w:rPr>
        <w:b/>
        <w:noProof/>
        <w:sz w:val="20"/>
        <w:szCs w:val="20"/>
        <w:lang w:val="es-CO" w:eastAsia="es-CO"/>
      </w:rPr>
      <w:drawing>
        <wp:anchor distT="12192" distB="18542" distL="120396" distR="120142" simplePos="0" relativeHeight="251659264" behindDoc="1" locked="0" layoutInCell="1" allowOverlap="1" wp14:anchorId="16ABCBEC" wp14:editId="57BAECFB">
          <wp:simplePos x="0" y="0"/>
          <wp:positionH relativeFrom="column">
            <wp:posOffset>-603885</wp:posOffset>
          </wp:positionH>
          <wp:positionV relativeFrom="paragraph">
            <wp:posOffset>-78105</wp:posOffset>
          </wp:positionV>
          <wp:extent cx="1209675" cy="1085850"/>
          <wp:effectExtent l="0" t="0" r="9525" b="0"/>
          <wp:wrapNone/>
          <wp:docPr id="4" name="Imagen 4" descr="C:\Users\SERVIDOR\Desktop\EscudoColombia_Presidenc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 descr="C:\Users\SERVIDOR\Desktop\EscudoColombia_Presidencia.jpg"/>
                  <pic:cNvPicPr>
                    <a:picLocks noChangeAspect="1" noChangeArrowheads="1"/>
                  </pic:cNvPicPr>
                </pic:nvPicPr>
                <pic:blipFill>
                  <a:blip r:embed="rId1" cstate="print"/>
                  <a:srcRect/>
                  <a:stretch>
                    <a:fillRect/>
                  </a:stretch>
                </pic:blipFill>
                <pic:spPr bwMode="auto">
                  <a:xfrm>
                    <a:off x="0" y="0"/>
                    <a:ext cx="1209675"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66874">
      <w:rPr>
        <w:rFonts w:ascii="Arial" w:eastAsia="Times New Roman" w:hAnsi="Arial" w:cs="Arial"/>
        <w:b/>
        <w:noProof/>
        <w:sz w:val="18"/>
        <w:szCs w:val="20"/>
        <w:lang w:val="es-CO" w:eastAsia="es-CO"/>
      </w:rPr>
      <w:drawing>
        <wp:anchor distT="0" distB="0" distL="114300" distR="114300" simplePos="0" relativeHeight="251660288" behindDoc="1" locked="0" layoutInCell="1" allowOverlap="1" wp14:anchorId="1B28262E" wp14:editId="6E4D82F5">
          <wp:simplePos x="0" y="0"/>
          <wp:positionH relativeFrom="column">
            <wp:posOffset>5082540</wp:posOffset>
          </wp:positionH>
          <wp:positionV relativeFrom="paragraph">
            <wp:posOffset>12700</wp:posOffset>
          </wp:positionV>
          <wp:extent cx="972820" cy="9944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2820" cy="994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3624">
      <w:rPr>
        <w:rFonts w:ascii="Century Gothic" w:hAnsi="Century Gothic"/>
        <w:b/>
        <w:sz w:val="16"/>
        <w:lang w:val="es-CO"/>
      </w:rPr>
      <w:t>REPUBLICA DE COLOMBIA</w:t>
    </w:r>
  </w:p>
  <w:p w:rsidR="00D95345" w:rsidRPr="00F93624" w:rsidRDefault="00D95345" w:rsidP="00D95345">
    <w:pPr>
      <w:tabs>
        <w:tab w:val="center" w:pos="4419"/>
        <w:tab w:val="right" w:pos="8838"/>
      </w:tabs>
      <w:contextualSpacing/>
      <w:jc w:val="center"/>
      <w:rPr>
        <w:rFonts w:ascii="Century Gothic" w:hAnsi="Century Gothic"/>
        <w:b/>
        <w:sz w:val="16"/>
        <w:lang w:val="es-CO"/>
      </w:rPr>
    </w:pPr>
    <w:r w:rsidRPr="00F93624">
      <w:rPr>
        <w:rFonts w:ascii="Century Gothic" w:hAnsi="Century Gothic"/>
        <w:b/>
        <w:sz w:val="16"/>
        <w:lang w:val="es-CO"/>
      </w:rPr>
      <w:t>DEPARTAMENTO DE CORDOBA</w:t>
    </w:r>
  </w:p>
  <w:p w:rsidR="00D95345" w:rsidRPr="00F93624" w:rsidRDefault="00D95345" w:rsidP="00D95345">
    <w:pPr>
      <w:tabs>
        <w:tab w:val="center" w:pos="4419"/>
        <w:tab w:val="right" w:pos="8838"/>
      </w:tabs>
      <w:contextualSpacing/>
      <w:jc w:val="center"/>
      <w:rPr>
        <w:rFonts w:ascii="Century Gothic" w:hAnsi="Century Gothic"/>
        <w:b/>
        <w:sz w:val="16"/>
        <w:lang w:val="es-CO"/>
      </w:rPr>
    </w:pPr>
    <w:r w:rsidRPr="00F93624">
      <w:rPr>
        <w:rFonts w:ascii="Century Gothic" w:hAnsi="Century Gothic"/>
        <w:b/>
        <w:sz w:val="16"/>
        <w:lang w:val="es-CO"/>
      </w:rPr>
      <w:t>MUNICIPIO DE PUERTO LIBERTADOR</w:t>
    </w:r>
  </w:p>
  <w:p w:rsidR="00D95345" w:rsidRPr="00F93624" w:rsidRDefault="00D95345" w:rsidP="00D95345">
    <w:pPr>
      <w:tabs>
        <w:tab w:val="center" w:pos="4419"/>
        <w:tab w:val="left" w:pos="6100"/>
        <w:tab w:val="right" w:pos="8838"/>
      </w:tabs>
      <w:contextualSpacing/>
      <w:jc w:val="center"/>
      <w:rPr>
        <w:rFonts w:ascii="Century Gothic" w:hAnsi="Century Gothic"/>
        <w:b/>
        <w:sz w:val="16"/>
        <w:lang w:val="es-CO"/>
      </w:rPr>
    </w:pPr>
    <w:r w:rsidRPr="00F93624">
      <w:rPr>
        <w:rFonts w:ascii="Century Gothic" w:hAnsi="Century Gothic"/>
        <w:b/>
        <w:sz w:val="16"/>
        <w:lang w:val="es-CO"/>
      </w:rPr>
      <w:t>INSTITUCIÓN EDUCATIVA PABLO VI</w:t>
    </w:r>
  </w:p>
  <w:p w:rsidR="00D95345" w:rsidRPr="00F93624" w:rsidRDefault="00D95345" w:rsidP="00D95345">
    <w:pPr>
      <w:tabs>
        <w:tab w:val="center" w:pos="4419"/>
        <w:tab w:val="right" w:pos="8838"/>
      </w:tabs>
      <w:contextualSpacing/>
      <w:jc w:val="center"/>
      <w:rPr>
        <w:rFonts w:ascii="Century Gothic" w:hAnsi="Century Gothic"/>
        <w:b/>
        <w:sz w:val="16"/>
        <w:lang w:val="es-CO"/>
      </w:rPr>
    </w:pPr>
    <w:r w:rsidRPr="00F93624">
      <w:rPr>
        <w:rFonts w:ascii="Century Gothic" w:hAnsi="Century Gothic"/>
        <w:b/>
        <w:sz w:val="16"/>
        <w:lang w:val="es-CO"/>
      </w:rPr>
      <w:t>Resolución De Creación 000541 De Dic. 03 De 2007</w:t>
    </w:r>
  </w:p>
  <w:p w:rsidR="00D95345" w:rsidRPr="00B0226B" w:rsidRDefault="00D95345" w:rsidP="00D95345">
    <w:pPr>
      <w:tabs>
        <w:tab w:val="center" w:pos="4419"/>
        <w:tab w:val="right" w:pos="8838"/>
      </w:tabs>
      <w:contextualSpacing/>
      <w:jc w:val="center"/>
      <w:rPr>
        <w:rFonts w:ascii="Century Gothic" w:eastAsia="Times New Roman" w:hAnsi="Century Gothic" w:cs="Arial"/>
        <w:b/>
        <w:sz w:val="16"/>
        <w:lang w:val="es-ES" w:eastAsia="es-ES"/>
      </w:rPr>
    </w:pPr>
    <w:r w:rsidRPr="00F93624">
      <w:rPr>
        <w:rFonts w:ascii="Century Gothic" w:hAnsi="Century Gothic"/>
        <w:b/>
        <w:sz w:val="16"/>
        <w:lang w:val="es-CO"/>
      </w:rPr>
      <w:t xml:space="preserve">De naturaleza oficial según Resolución </w:t>
    </w:r>
    <w:r w:rsidRPr="00366874">
      <w:rPr>
        <w:rFonts w:ascii="Century Gothic" w:eastAsia="Times New Roman" w:hAnsi="Century Gothic" w:cs="Arial"/>
        <w:b/>
        <w:sz w:val="16"/>
        <w:lang w:val="es-ES" w:eastAsia="es-ES"/>
      </w:rPr>
      <w:t>De Aprobación Nº 000379 De Sep. 13 De 2010</w:t>
    </w:r>
  </w:p>
  <w:p w:rsidR="00D95345" w:rsidRPr="00B0226B" w:rsidRDefault="00D95345" w:rsidP="00D95345">
    <w:pPr>
      <w:contextualSpacing/>
      <w:jc w:val="center"/>
      <w:rPr>
        <w:rFonts w:ascii="Century Gothic" w:eastAsia="Times New Roman" w:hAnsi="Century Gothic" w:cs="Arial"/>
        <w:b/>
        <w:sz w:val="16"/>
        <w:lang w:val="es-ES" w:eastAsia="es-ES"/>
      </w:rPr>
    </w:pPr>
    <w:r w:rsidRPr="00B0226B">
      <w:rPr>
        <w:rFonts w:ascii="Century Gothic" w:eastAsia="Times New Roman" w:hAnsi="Century Gothic" w:cs="Arial"/>
        <w:b/>
        <w:sz w:val="16"/>
        <w:lang w:val="es-ES" w:eastAsia="es-ES"/>
      </w:rPr>
      <w:t>DANE: 223580000711</w:t>
    </w:r>
  </w:p>
  <w:p w:rsidR="00D95345" w:rsidRPr="00D95345" w:rsidRDefault="00D95345" w:rsidP="00D95345">
    <w:pPr>
      <w:pBdr>
        <w:bottom w:val="single" w:sz="12" w:space="1" w:color="auto"/>
      </w:pBdr>
      <w:tabs>
        <w:tab w:val="center" w:pos="4419"/>
        <w:tab w:val="right" w:pos="8838"/>
      </w:tabs>
      <w:contextualSpacing/>
      <w:jc w:val="center"/>
      <w:rPr>
        <w:rFonts w:ascii="Century Gothic" w:hAnsi="Century Gothic"/>
        <w:b/>
        <w:sz w:val="16"/>
      </w:rPr>
    </w:pPr>
    <w:r w:rsidRPr="00B0226B">
      <w:rPr>
        <w:rFonts w:ascii="Century Gothic" w:hAnsi="Century Gothic"/>
        <w:b/>
        <w:sz w:val="16"/>
      </w:rPr>
      <w:t>Nit: 900265596-1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620E"/>
    <w:multiLevelType w:val="hybridMultilevel"/>
    <w:tmpl w:val="A3AA58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638666A"/>
    <w:multiLevelType w:val="hybridMultilevel"/>
    <w:tmpl w:val="5E66E8F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90E269C"/>
    <w:multiLevelType w:val="hybridMultilevel"/>
    <w:tmpl w:val="184A49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2455A3"/>
    <w:multiLevelType w:val="hybridMultilevel"/>
    <w:tmpl w:val="C2E457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D797ADA"/>
    <w:multiLevelType w:val="hybridMultilevel"/>
    <w:tmpl w:val="83945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97AF6"/>
    <w:multiLevelType w:val="hybridMultilevel"/>
    <w:tmpl w:val="FE6AE8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28D55C3"/>
    <w:multiLevelType w:val="hybridMultilevel"/>
    <w:tmpl w:val="F23C8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45"/>
    <w:rsid w:val="00145F9D"/>
    <w:rsid w:val="0021037C"/>
    <w:rsid w:val="00D07B28"/>
    <w:rsid w:val="00D9464E"/>
    <w:rsid w:val="00D95345"/>
    <w:rsid w:val="00E82E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5"/>
    <w:pPr>
      <w:spacing w:after="0" w:line="240" w:lineRule="auto"/>
    </w:pPr>
    <w:rPr>
      <w:rFonts w:ascii="Times New Roman" w:eastAsia="SimSun" w:hAnsi="Times New Roman" w:cs="Times New Roman"/>
      <w:sz w:val="24"/>
      <w:szCs w:val="24"/>
      <w:lang w:val="en-US" w:eastAsia="zh-CN"/>
    </w:rPr>
  </w:style>
  <w:style w:type="paragraph" w:styleId="Ttulo1">
    <w:name w:val="heading 1"/>
    <w:basedOn w:val="Normal"/>
    <w:link w:val="Ttulo1Car"/>
    <w:uiPriority w:val="9"/>
    <w:qFormat/>
    <w:rsid w:val="00D95345"/>
    <w:pPr>
      <w:spacing w:before="100" w:beforeAutospacing="1" w:after="100" w:afterAutospacing="1"/>
      <w:outlineLvl w:val="0"/>
    </w:pPr>
    <w:rPr>
      <w:rFonts w:eastAsia="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345"/>
    <w:pPr>
      <w:tabs>
        <w:tab w:val="center" w:pos="4419"/>
        <w:tab w:val="right" w:pos="8838"/>
      </w:tabs>
    </w:pPr>
  </w:style>
  <w:style w:type="character" w:customStyle="1" w:styleId="EncabezadoCar">
    <w:name w:val="Encabezado Car"/>
    <w:basedOn w:val="Fuentedeprrafopredeter"/>
    <w:link w:val="Encabezado"/>
    <w:uiPriority w:val="99"/>
    <w:rsid w:val="00D95345"/>
  </w:style>
  <w:style w:type="paragraph" w:styleId="Piedepgina">
    <w:name w:val="footer"/>
    <w:basedOn w:val="Normal"/>
    <w:link w:val="PiedepginaCar"/>
    <w:uiPriority w:val="99"/>
    <w:unhideWhenUsed/>
    <w:rsid w:val="00D95345"/>
    <w:pPr>
      <w:tabs>
        <w:tab w:val="center" w:pos="4419"/>
        <w:tab w:val="right" w:pos="8838"/>
      </w:tabs>
    </w:pPr>
  </w:style>
  <w:style w:type="character" w:customStyle="1" w:styleId="PiedepginaCar">
    <w:name w:val="Pie de página Car"/>
    <w:basedOn w:val="Fuentedeprrafopredeter"/>
    <w:link w:val="Piedepgina"/>
    <w:uiPriority w:val="99"/>
    <w:rsid w:val="00D95345"/>
  </w:style>
  <w:style w:type="character" w:customStyle="1" w:styleId="Ttulo1Car">
    <w:name w:val="Título 1 Car"/>
    <w:basedOn w:val="Fuentedeprrafopredeter"/>
    <w:link w:val="Ttulo1"/>
    <w:uiPriority w:val="9"/>
    <w:rsid w:val="00D95345"/>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D9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VIÑETA,VIÑETAS,Viñetas,Betulia Título 1"/>
    <w:basedOn w:val="Normal"/>
    <w:link w:val="PrrafodelistaCar"/>
    <w:uiPriority w:val="34"/>
    <w:qFormat/>
    <w:rsid w:val="00D95345"/>
    <w:pPr>
      <w:ind w:left="720"/>
      <w:contextualSpacing/>
    </w:pPr>
  </w:style>
  <w:style w:type="character" w:styleId="Hipervnculo">
    <w:name w:val="Hyperlink"/>
    <w:basedOn w:val="Fuentedeprrafopredeter"/>
    <w:uiPriority w:val="99"/>
    <w:unhideWhenUsed/>
    <w:rsid w:val="00D95345"/>
    <w:rPr>
      <w:color w:val="0000FF"/>
      <w:u w:val="single"/>
    </w:rPr>
  </w:style>
  <w:style w:type="character" w:customStyle="1" w:styleId="PrrafodelistaCar">
    <w:name w:val="Párrafo de lista Car"/>
    <w:aliases w:val="VIÑETA Car,VIÑETAS Car,Viñetas Car,Betulia Título 1 Car"/>
    <w:link w:val="Prrafodelista"/>
    <w:uiPriority w:val="34"/>
    <w:rsid w:val="00D95345"/>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5"/>
    <w:pPr>
      <w:spacing w:after="0" w:line="240" w:lineRule="auto"/>
    </w:pPr>
    <w:rPr>
      <w:rFonts w:ascii="Times New Roman" w:eastAsia="SimSun" w:hAnsi="Times New Roman" w:cs="Times New Roman"/>
      <w:sz w:val="24"/>
      <w:szCs w:val="24"/>
      <w:lang w:val="en-US" w:eastAsia="zh-CN"/>
    </w:rPr>
  </w:style>
  <w:style w:type="paragraph" w:styleId="Ttulo1">
    <w:name w:val="heading 1"/>
    <w:basedOn w:val="Normal"/>
    <w:link w:val="Ttulo1Car"/>
    <w:uiPriority w:val="9"/>
    <w:qFormat/>
    <w:rsid w:val="00D95345"/>
    <w:pPr>
      <w:spacing w:before="100" w:beforeAutospacing="1" w:after="100" w:afterAutospacing="1"/>
      <w:outlineLvl w:val="0"/>
    </w:pPr>
    <w:rPr>
      <w:rFonts w:eastAsia="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345"/>
    <w:pPr>
      <w:tabs>
        <w:tab w:val="center" w:pos="4419"/>
        <w:tab w:val="right" w:pos="8838"/>
      </w:tabs>
    </w:pPr>
  </w:style>
  <w:style w:type="character" w:customStyle="1" w:styleId="EncabezadoCar">
    <w:name w:val="Encabezado Car"/>
    <w:basedOn w:val="Fuentedeprrafopredeter"/>
    <w:link w:val="Encabezado"/>
    <w:uiPriority w:val="99"/>
    <w:rsid w:val="00D95345"/>
  </w:style>
  <w:style w:type="paragraph" w:styleId="Piedepgina">
    <w:name w:val="footer"/>
    <w:basedOn w:val="Normal"/>
    <w:link w:val="PiedepginaCar"/>
    <w:uiPriority w:val="99"/>
    <w:unhideWhenUsed/>
    <w:rsid w:val="00D95345"/>
    <w:pPr>
      <w:tabs>
        <w:tab w:val="center" w:pos="4419"/>
        <w:tab w:val="right" w:pos="8838"/>
      </w:tabs>
    </w:pPr>
  </w:style>
  <w:style w:type="character" w:customStyle="1" w:styleId="PiedepginaCar">
    <w:name w:val="Pie de página Car"/>
    <w:basedOn w:val="Fuentedeprrafopredeter"/>
    <w:link w:val="Piedepgina"/>
    <w:uiPriority w:val="99"/>
    <w:rsid w:val="00D95345"/>
  </w:style>
  <w:style w:type="character" w:customStyle="1" w:styleId="Ttulo1Car">
    <w:name w:val="Título 1 Car"/>
    <w:basedOn w:val="Fuentedeprrafopredeter"/>
    <w:link w:val="Ttulo1"/>
    <w:uiPriority w:val="9"/>
    <w:rsid w:val="00D95345"/>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D9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VIÑETA,VIÑETAS,Viñetas,Betulia Título 1"/>
    <w:basedOn w:val="Normal"/>
    <w:link w:val="PrrafodelistaCar"/>
    <w:uiPriority w:val="34"/>
    <w:qFormat/>
    <w:rsid w:val="00D95345"/>
    <w:pPr>
      <w:ind w:left="720"/>
      <w:contextualSpacing/>
    </w:pPr>
  </w:style>
  <w:style w:type="character" w:styleId="Hipervnculo">
    <w:name w:val="Hyperlink"/>
    <w:basedOn w:val="Fuentedeprrafopredeter"/>
    <w:uiPriority w:val="99"/>
    <w:unhideWhenUsed/>
    <w:rsid w:val="00D95345"/>
    <w:rPr>
      <w:color w:val="0000FF"/>
      <w:u w:val="single"/>
    </w:rPr>
  </w:style>
  <w:style w:type="character" w:customStyle="1" w:styleId="PrrafodelistaCar">
    <w:name w:val="Párrafo de lista Car"/>
    <w:aliases w:val="VIÑETA Car,VIÑETAS Car,Viñetas Car,Betulia Título 1 Car"/>
    <w:link w:val="Prrafodelista"/>
    <w:uiPriority w:val="34"/>
    <w:rsid w:val="00D95345"/>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ogomez0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2208</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equpo</dc:creator>
  <cp:lastModifiedBy>FERNANDO ROSSI</cp:lastModifiedBy>
  <cp:revision>2</cp:revision>
  <dcterms:created xsi:type="dcterms:W3CDTF">2018-03-20T15:50:00Z</dcterms:created>
  <dcterms:modified xsi:type="dcterms:W3CDTF">2018-03-20T15:50:00Z</dcterms:modified>
</cp:coreProperties>
</file>