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8AD" w:rsidRDefault="00123755">
      <w:pPr>
        <w:rPr>
          <w:rFonts w:ascii="Arial" w:hAnsi="Arial" w:cs="Arial"/>
          <w:sz w:val="24"/>
          <w:szCs w:val="24"/>
        </w:rPr>
      </w:pPr>
    </w:p>
    <w:p w:rsidR="00847D21" w:rsidRDefault="00847D21" w:rsidP="00847D21">
      <w:pPr>
        <w:jc w:val="center"/>
        <w:rPr>
          <w:rFonts w:ascii="Imprint MT Shadow" w:hAnsi="Imprint MT Shadow"/>
          <w:b/>
        </w:rPr>
      </w:pPr>
      <w:r>
        <w:rPr>
          <w:rFonts w:ascii="Imprint MT Shadow" w:hAnsi="Imprint MT Shadow"/>
          <w:b/>
        </w:rPr>
        <w:t>“</w:t>
      </w:r>
      <w:r w:rsidRPr="00F53D95">
        <w:rPr>
          <w:rFonts w:ascii="Imprint MT Shadow" w:hAnsi="Imprint MT Shadow"/>
          <w:b/>
        </w:rPr>
        <w:t>INSTITUCION EDUCATIVA</w:t>
      </w:r>
      <w:r>
        <w:rPr>
          <w:rFonts w:ascii="Imprint MT Shadow" w:hAnsi="Imprint MT Shadow"/>
          <w:b/>
        </w:rPr>
        <w:t xml:space="preserve"> </w:t>
      </w:r>
      <w:r w:rsidRPr="00F53D95">
        <w:rPr>
          <w:rFonts w:ascii="Imprint MT Shadow" w:hAnsi="Imprint MT Shadow"/>
          <w:b/>
        </w:rPr>
        <w:t>DOLORES GARRIDO DE GONZALEZ.</w:t>
      </w:r>
      <w:r>
        <w:rPr>
          <w:rFonts w:ascii="Imprint MT Shadow" w:hAnsi="Imprint MT Shadow"/>
          <w:b/>
        </w:rPr>
        <w:t>”</w:t>
      </w:r>
    </w:p>
    <w:p w:rsidR="00847D21" w:rsidRDefault="00847D21" w:rsidP="00847D21">
      <w:pPr>
        <w:jc w:val="center"/>
        <w:rPr>
          <w:rFonts w:ascii="Imprint MT Shadow" w:hAnsi="Imprint MT Shadow"/>
          <w:b/>
        </w:rPr>
      </w:pPr>
    </w:p>
    <w:p w:rsidR="00847D21" w:rsidRDefault="00847D21" w:rsidP="00847D21">
      <w:pPr>
        <w:jc w:val="center"/>
        <w:rPr>
          <w:rFonts w:ascii="Imprint MT Shadow" w:hAnsi="Imprint MT Shadow"/>
          <w:b/>
        </w:rPr>
      </w:pPr>
    </w:p>
    <w:p w:rsidR="00847D21" w:rsidRDefault="00847D21" w:rsidP="00847D21">
      <w:pPr>
        <w:jc w:val="center"/>
        <w:rPr>
          <w:rFonts w:ascii="Imprint MT Shadow" w:hAnsi="Imprint MT Shadow"/>
          <w:b/>
        </w:rPr>
      </w:pPr>
      <w:bookmarkStart w:id="0" w:name="_GoBack"/>
      <w:bookmarkEnd w:id="0"/>
    </w:p>
    <w:p w:rsidR="00847D21" w:rsidRDefault="00847D21" w:rsidP="00847D21">
      <w:pPr>
        <w:jc w:val="center"/>
        <w:rPr>
          <w:rFonts w:ascii="Imprint MT Shadow" w:hAnsi="Imprint MT Shadow"/>
          <w:b/>
        </w:rPr>
      </w:pPr>
    </w:p>
    <w:p w:rsidR="00847D21" w:rsidRDefault="00847D21" w:rsidP="00847D21">
      <w:pPr>
        <w:jc w:val="center"/>
        <w:rPr>
          <w:rFonts w:ascii="Imprint MT Shadow" w:hAnsi="Imprint MT Shadow"/>
          <w:b/>
        </w:rPr>
      </w:pPr>
    </w:p>
    <w:p w:rsidR="00847D21" w:rsidRDefault="00847D21" w:rsidP="00847D21">
      <w:pPr>
        <w:jc w:val="center"/>
        <w:rPr>
          <w:rFonts w:ascii="Imprint MT Shadow" w:hAnsi="Imprint MT Shadow"/>
          <w:b/>
        </w:rPr>
      </w:pPr>
    </w:p>
    <w:p w:rsidR="00847D21" w:rsidRDefault="00847D21" w:rsidP="00847D21">
      <w:pPr>
        <w:jc w:val="center"/>
        <w:rPr>
          <w:rFonts w:ascii="Imprint MT Shadow" w:hAnsi="Imprint MT Shadow"/>
          <w:b/>
        </w:rPr>
      </w:pPr>
    </w:p>
    <w:p w:rsidR="00847D21" w:rsidRDefault="00847D21" w:rsidP="00847D21">
      <w:pPr>
        <w:jc w:val="center"/>
        <w:rPr>
          <w:rFonts w:ascii="Imprint MT Shadow" w:hAnsi="Imprint MT Shadow"/>
          <w:b/>
        </w:rPr>
      </w:pPr>
    </w:p>
    <w:p w:rsidR="00847D21" w:rsidRDefault="00847D21" w:rsidP="00847D21">
      <w:pPr>
        <w:jc w:val="center"/>
        <w:rPr>
          <w:rFonts w:ascii="Imprint MT Shadow" w:hAnsi="Imprint MT Shadow"/>
          <w:b/>
        </w:rPr>
      </w:pPr>
    </w:p>
    <w:p w:rsidR="00847D21" w:rsidRDefault="00847D21" w:rsidP="00847D21">
      <w:pPr>
        <w:jc w:val="center"/>
        <w:rPr>
          <w:rFonts w:ascii="Imprint MT Shadow" w:hAnsi="Imprint MT Shadow"/>
          <w:b/>
        </w:rPr>
      </w:pPr>
    </w:p>
    <w:p w:rsidR="00847D21" w:rsidRPr="00F53D95" w:rsidRDefault="00847D21" w:rsidP="00847D21">
      <w:pPr>
        <w:jc w:val="center"/>
        <w:rPr>
          <w:rFonts w:ascii="Imprint MT Shadow" w:hAnsi="Imprint MT Shadow"/>
          <w:b/>
        </w:rPr>
      </w:pPr>
      <w:r>
        <w:rPr>
          <w:rFonts w:ascii="Imprint MT Shadow" w:hAnsi="Imprint MT Shadow"/>
          <w:b/>
        </w:rPr>
        <w:t>INFORME: RENDICIÓN</w:t>
      </w:r>
      <w:r w:rsidRPr="00F53D95">
        <w:rPr>
          <w:rFonts w:ascii="Imprint MT Shadow" w:hAnsi="Imprint MT Shadow"/>
          <w:b/>
        </w:rPr>
        <w:t xml:space="preserve"> DE CUENTAS </w:t>
      </w:r>
      <w:r>
        <w:rPr>
          <w:rFonts w:ascii="Imprint MT Shadow" w:hAnsi="Imprint MT Shadow"/>
          <w:b/>
        </w:rPr>
        <w:t>2017</w:t>
      </w:r>
    </w:p>
    <w:p w:rsidR="00847D21" w:rsidRDefault="00847D21" w:rsidP="00847D21"/>
    <w:p w:rsidR="00847D21" w:rsidRDefault="00847D21" w:rsidP="00847D21"/>
    <w:p w:rsidR="00847D21" w:rsidRDefault="00847D21" w:rsidP="00847D21"/>
    <w:p w:rsidR="00847D21" w:rsidRDefault="00847D21" w:rsidP="00847D21"/>
    <w:p w:rsidR="00847D21" w:rsidRDefault="00847D21" w:rsidP="00847D21">
      <w:r>
        <w:t xml:space="preserve">                                                               </w:t>
      </w:r>
    </w:p>
    <w:p w:rsidR="00847D21" w:rsidRPr="00F53D95" w:rsidRDefault="00847D21" w:rsidP="00847D21">
      <w:pPr>
        <w:rPr>
          <w:rFonts w:ascii="Imprint MT Shadow" w:hAnsi="Imprint MT Shadow"/>
          <w:b/>
        </w:rPr>
      </w:pPr>
    </w:p>
    <w:p w:rsidR="00847D21" w:rsidRDefault="00847D21" w:rsidP="00847D21">
      <w:pPr>
        <w:rPr>
          <w:rFonts w:ascii="Imprint MT Shadow" w:hAnsi="Imprint MT Shadow"/>
          <w:b/>
        </w:rPr>
      </w:pPr>
    </w:p>
    <w:p w:rsidR="00847D21" w:rsidRPr="00F53D95" w:rsidRDefault="00847D21" w:rsidP="00847D21">
      <w:pPr>
        <w:rPr>
          <w:rFonts w:ascii="Imprint MT Shadow" w:hAnsi="Imprint MT Shadow"/>
          <w:b/>
        </w:rPr>
      </w:pPr>
    </w:p>
    <w:p w:rsidR="00847D21" w:rsidRPr="00F53D95" w:rsidRDefault="00847D21" w:rsidP="00847D21">
      <w:pPr>
        <w:jc w:val="center"/>
        <w:rPr>
          <w:rFonts w:ascii="Imprint MT Shadow" w:hAnsi="Imprint MT Shadow"/>
          <w:b/>
        </w:rPr>
      </w:pPr>
      <w:r w:rsidRPr="00F53D95">
        <w:rPr>
          <w:rFonts w:ascii="Imprint MT Shadow" w:hAnsi="Imprint MT Shadow"/>
          <w:b/>
        </w:rPr>
        <w:t>CERETE – CORDOBA</w:t>
      </w:r>
    </w:p>
    <w:p w:rsidR="00847D21" w:rsidRDefault="00847D21" w:rsidP="00847D21">
      <w:pPr>
        <w:jc w:val="center"/>
      </w:pPr>
      <w:r>
        <w:t>2017</w:t>
      </w:r>
    </w:p>
    <w:p w:rsidR="00847D21" w:rsidRDefault="00847D21" w:rsidP="00847D21">
      <w:pPr>
        <w:jc w:val="cente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Pr="00847D21" w:rsidRDefault="00847D21" w:rsidP="00847D21">
      <w:pPr>
        <w:jc w:val="center"/>
        <w:rPr>
          <w:rFonts w:ascii="Times New Roman" w:hAnsi="Times New Roman" w:cs="Times New Roman"/>
          <w:sz w:val="28"/>
          <w:szCs w:val="28"/>
        </w:rPr>
      </w:pPr>
      <w:r w:rsidRPr="00847D21">
        <w:rPr>
          <w:rFonts w:ascii="Times New Roman" w:hAnsi="Times New Roman" w:cs="Times New Roman"/>
          <w:sz w:val="28"/>
          <w:szCs w:val="28"/>
        </w:rPr>
        <w:t>CONTENIDO</w:t>
      </w: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Pr="00847D21" w:rsidRDefault="00847D21" w:rsidP="00847D21">
      <w:pPr>
        <w:pStyle w:val="Prrafodelista"/>
        <w:numPr>
          <w:ilvl w:val="0"/>
          <w:numId w:val="1"/>
        </w:numPr>
        <w:autoSpaceDE w:val="0"/>
        <w:autoSpaceDN w:val="0"/>
        <w:adjustRightInd w:val="0"/>
        <w:spacing w:after="0" w:line="240" w:lineRule="auto"/>
        <w:rPr>
          <w:rFonts w:ascii="Calibri,Bold" w:hAnsi="Calibri,Bold" w:cs="Calibri,Bold"/>
          <w:b/>
          <w:bCs/>
        </w:rPr>
      </w:pPr>
      <w:r w:rsidRPr="00847D21">
        <w:rPr>
          <w:rFonts w:ascii="Calibri,Bold" w:hAnsi="Calibri,Bold" w:cs="Calibri,Bold"/>
          <w:b/>
          <w:bCs/>
        </w:rPr>
        <w:t>INTRODUCCIÓN</w:t>
      </w:r>
    </w:p>
    <w:p w:rsidR="00847D21" w:rsidRPr="00847D21" w:rsidRDefault="00847D21" w:rsidP="00847D21">
      <w:pPr>
        <w:autoSpaceDE w:val="0"/>
        <w:autoSpaceDN w:val="0"/>
        <w:adjustRightInd w:val="0"/>
        <w:spacing w:after="0" w:line="240" w:lineRule="auto"/>
        <w:ind w:left="360"/>
        <w:rPr>
          <w:rFonts w:ascii="Calibri,Bold" w:hAnsi="Calibri,Bold" w:cs="Calibri,Bold"/>
          <w:b/>
          <w:bCs/>
        </w:rPr>
      </w:pPr>
    </w:p>
    <w:p w:rsidR="00847D21" w:rsidRDefault="00847D21" w:rsidP="00847D21">
      <w:pPr>
        <w:autoSpaceDE w:val="0"/>
        <w:autoSpaceDN w:val="0"/>
        <w:adjustRightInd w:val="0"/>
        <w:spacing w:after="0" w:line="240" w:lineRule="auto"/>
        <w:rPr>
          <w:rFonts w:ascii="Calibri,Bold" w:hAnsi="Calibri,Bold" w:cs="Calibri,Bold"/>
          <w:b/>
          <w:bCs/>
        </w:rPr>
      </w:pPr>
    </w:p>
    <w:p w:rsidR="00847D21" w:rsidRDefault="00847D21" w:rsidP="00847D21">
      <w:pPr>
        <w:autoSpaceDE w:val="0"/>
        <w:autoSpaceDN w:val="0"/>
        <w:adjustRightInd w:val="0"/>
        <w:spacing w:after="0" w:line="240" w:lineRule="auto"/>
        <w:rPr>
          <w:rFonts w:ascii="Calibri,Bold" w:hAnsi="Calibri,Bold" w:cs="Calibri,Bold"/>
          <w:b/>
          <w:bCs/>
        </w:rPr>
      </w:pPr>
      <w:r>
        <w:rPr>
          <w:rFonts w:ascii="Calibri,Bold" w:hAnsi="Calibri,Bold" w:cs="Calibri,Bold"/>
          <w:b/>
          <w:bCs/>
        </w:rPr>
        <w:t xml:space="preserve">      2. GESTION DIRECTIVA</w:t>
      </w:r>
    </w:p>
    <w:p w:rsidR="00847D21" w:rsidRDefault="00847D21" w:rsidP="00847D21">
      <w:pPr>
        <w:autoSpaceDE w:val="0"/>
        <w:autoSpaceDN w:val="0"/>
        <w:adjustRightInd w:val="0"/>
        <w:spacing w:after="0" w:line="240" w:lineRule="auto"/>
        <w:rPr>
          <w:rFonts w:ascii="Calibri,Bold" w:hAnsi="Calibri,Bold" w:cs="Calibri,Bold"/>
          <w:b/>
          <w:bCs/>
        </w:rPr>
      </w:pPr>
    </w:p>
    <w:p w:rsidR="00847D21" w:rsidRDefault="00847D21" w:rsidP="00847D21">
      <w:pPr>
        <w:autoSpaceDE w:val="0"/>
        <w:autoSpaceDN w:val="0"/>
        <w:adjustRightInd w:val="0"/>
        <w:spacing w:after="0" w:line="240" w:lineRule="auto"/>
        <w:rPr>
          <w:rFonts w:ascii="Calibri,Bold" w:hAnsi="Calibri,Bold" w:cs="Calibri,Bold"/>
          <w:b/>
          <w:bCs/>
        </w:rPr>
      </w:pPr>
      <w:r>
        <w:rPr>
          <w:rFonts w:ascii="Calibri,Bold" w:hAnsi="Calibri,Bold" w:cs="Calibri,Bold"/>
          <w:b/>
          <w:bCs/>
        </w:rPr>
        <w:t xml:space="preserve">      3. GESTION ACADEMICA</w:t>
      </w:r>
    </w:p>
    <w:p w:rsidR="00847D21" w:rsidRDefault="00847D21" w:rsidP="00847D21">
      <w:pPr>
        <w:autoSpaceDE w:val="0"/>
        <w:autoSpaceDN w:val="0"/>
        <w:adjustRightInd w:val="0"/>
        <w:spacing w:after="0" w:line="240" w:lineRule="auto"/>
        <w:rPr>
          <w:rFonts w:ascii="Calibri,Bold" w:hAnsi="Calibri,Bold" w:cs="Calibri,Bold"/>
          <w:b/>
          <w:bCs/>
        </w:rPr>
      </w:pPr>
    </w:p>
    <w:p w:rsidR="00847D21" w:rsidRDefault="00847D21" w:rsidP="00847D21">
      <w:pPr>
        <w:autoSpaceDE w:val="0"/>
        <w:autoSpaceDN w:val="0"/>
        <w:adjustRightInd w:val="0"/>
        <w:spacing w:after="0" w:line="240" w:lineRule="auto"/>
        <w:rPr>
          <w:rFonts w:ascii="Calibri,Bold" w:hAnsi="Calibri,Bold" w:cs="Calibri,Bold"/>
          <w:b/>
          <w:bCs/>
        </w:rPr>
      </w:pPr>
      <w:r>
        <w:rPr>
          <w:rFonts w:ascii="Calibri,Bold" w:hAnsi="Calibri,Bold" w:cs="Calibri,Bold"/>
          <w:b/>
          <w:bCs/>
        </w:rPr>
        <w:t xml:space="preserve">      </w:t>
      </w:r>
      <w:r w:rsidR="00B71712">
        <w:rPr>
          <w:rFonts w:ascii="Calibri,Bold" w:hAnsi="Calibri,Bold" w:cs="Calibri,Bold"/>
          <w:b/>
          <w:bCs/>
        </w:rPr>
        <w:t>4</w:t>
      </w:r>
      <w:r>
        <w:rPr>
          <w:rFonts w:ascii="Calibri,Bold" w:hAnsi="Calibri,Bold" w:cs="Calibri,Bold"/>
          <w:b/>
          <w:bCs/>
        </w:rPr>
        <w:t xml:space="preserve">. GESTION COMUNITARIA Y </w:t>
      </w:r>
      <w:r w:rsidR="00B71712">
        <w:rPr>
          <w:rFonts w:ascii="Calibri,Bold" w:hAnsi="Calibri,Bold" w:cs="Calibri,Bold"/>
          <w:b/>
          <w:bCs/>
        </w:rPr>
        <w:t>ORIENTACION ESCOLAR.</w:t>
      </w:r>
    </w:p>
    <w:p w:rsidR="00B71712" w:rsidRDefault="00B71712" w:rsidP="00847D21">
      <w:pPr>
        <w:autoSpaceDE w:val="0"/>
        <w:autoSpaceDN w:val="0"/>
        <w:adjustRightInd w:val="0"/>
        <w:spacing w:after="0" w:line="240" w:lineRule="auto"/>
        <w:rPr>
          <w:rFonts w:ascii="Calibri,Bold" w:hAnsi="Calibri,Bold" w:cs="Calibri,Bold"/>
          <w:b/>
          <w:bCs/>
        </w:rPr>
      </w:pPr>
    </w:p>
    <w:p w:rsidR="00B71712" w:rsidRDefault="00B71712" w:rsidP="00847D21">
      <w:pPr>
        <w:autoSpaceDE w:val="0"/>
        <w:autoSpaceDN w:val="0"/>
        <w:adjustRightInd w:val="0"/>
        <w:spacing w:after="0" w:line="240" w:lineRule="auto"/>
        <w:rPr>
          <w:rFonts w:ascii="Calibri,Bold" w:hAnsi="Calibri,Bold" w:cs="Calibri,Bold"/>
          <w:b/>
          <w:bCs/>
        </w:rPr>
      </w:pPr>
      <w:r>
        <w:rPr>
          <w:rFonts w:ascii="Calibri,Bold" w:hAnsi="Calibri,Bold" w:cs="Calibri,Bold"/>
          <w:b/>
          <w:bCs/>
        </w:rPr>
        <w:t xml:space="preserve">        4.1 PROYECTOS.</w:t>
      </w:r>
    </w:p>
    <w:p w:rsidR="00B71712" w:rsidRDefault="00B71712" w:rsidP="00847D21">
      <w:pPr>
        <w:autoSpaceDE w:val="0"/>
        <w:autoSpaceDN w:val="0"/>
        <w:adjustRightInd w:val="0"/>
        <w:spacing w:after="0" w:line="240" w:lineRule="auto"/>
        <w:rPr>
          <w:rFonts w:ascii="Calibri,Bold" w:hAnsi="Calibri,Bold" w:cs="Calibri,Bold"/>
          <w:b/>
          <w:bCs/>
        </w:rPr>
      </w:pPr>
    </w:p>
    <w:p w:rsidR="00847D21" w:rsidRDefault="00B71712" w:rsidP="00847D21">
      <w:pPr>
        <w:rPr>
          <w:rFonts w:ascii="Calibri,Bold" w:hAnsi="Calibri,Bold" w:cs="Calibri,Bold"/>
          <w:b/>
          <w:bCs/>
        </w:rPr>
      </w:pPr>
      <w:r>
        <w:rPr>
          <w:rFonts w:ascii="Calibri,Bold" w:hAnsi="Calibri,Bold" w:cs="Calibri,Bold"/>
          <w:b/>
          <w:bCs/>
        </w:rPr>
        <w:t xml:space="preserve">    </w:t>
      </w:r>
      <w:r w:rsidR="00FE6126">
        <w:rPr>
          <w:rFonts w:ascii="Calibri,Bold" w:hAnsi="Calibri,Bold" w:cs="Calibri,Bold"/>
          <w:b/>
          <w:bCs/>
        </w:rPr>
        <w:t xml:space="preserve"> </w:t>
      </w:r>
      <w:r>
        <w:rPr>
          <w:rFonts w:ascii="Calibri,Bold" w:hAnsi="Calibri,Bold" w:cs="Calibri,Bold"/>
          <w:b/>
          <w:bCs/>
        </w:rPr>
        <w:t xml:space="preserve"> 5. GESTION ADMINISTRATIVA FINANCIERA Y TALENTO HUMANO</w:t>
      </w:r>
    </w:p>
    <w:p w:rsidR="00847D21" w:rsidRDefault="00847D21" w:rsidP="00847D21">
      <w:r>
        <w:rPr>
          <w:rFonts w:ascii="Calibri,Bold" w:hAnsi="Calibri,Bold" w:cs="Calibri,Bold"/>
          <w:b/>
          <w:bCs/>
        </w:rPr>
        <w:t xml:space="preserve">    </w:t>
      </w:r>
      <w:r w:rsidR="00FE6126">
        <w:rPr>
          <w:rFonts w:ascii="Calibri,Bold" w:hAnsi="Calibri,Bold" w:cs="Calibri,Bold"/>
          <w:b/>
          <w:bCs/>
        </w:rPr>
        <w:t xml:space="preserve"> </w:t>
      </w:r>
      <w:r>
        <w:rPr>
          <w:rFonts w:ascii="Calibri,Bold" w:hAnsi="Calibri,Bold" w:cs="Calibri,Bold"/>
          <w:b/>
          <w:bCs/>
        </w:rPr>
        <w:t xml:space="preserve"> 6. NECESIDADES </w:t>
      </w: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B71712" w:rsidRDefault="00B71712">
      <w:pPr>
        <w:rPr>
          <w:rFonts w:ascii="Arial" w:hAnsi="Arial" w:cs="Arial"/>
          <w:sz w:val="24"/>
          <w:szCs w:val="24"/>
        </w:rPr>
      </w:pPr>
    </w:p>
    <w:p w:rsidR="00B71712" w:rsidRDefault="00B71712">
      <w:pPr>
        <w:rPr>
          <w:rFonts w:ascii="Arial" w:hAnsi="Arial" w:cs="Arial"/>
          <w:sz w:val="24"/>
          <w:szCs w:val="24"/>
        </w:rPr>
      </w:pPr>
    </w:p>
    <w:p w:rsidR="00847D21" w:rsidRPr="00353941" w:rsidRDefault="00353941" w:rsidP="00847D21">
      <w:pPr>
        <w:jc w:val="center"/>
        <w:rPr>
          <w:b/>
        </w:rPr>
      </w:pPr>
      <w:r w:rsidRPr="00353941">
        <w:rPr>
          <w:b/>
        </w:rPr>
        <w:t xml:space="preserve">1 - </w:t>
      </w:r>
      <w:r w:rsidR="00847D21" w:rsidRPr="00353941">
        <w:rPr>
          <w:b/>
        </w:rPr>
        <w:t xml:space="preserve">INTRODUCCION </w:t>
      </w:r>
    </w:p>
    <w:p w:rsidR="00847D21" w:rsidRDefault="00847D21" w:rsidP="00847D21"/>
    <w:p w:rsidR="00847D21" w:rsidRDefault="00847D21" w:rsidP="00847D21"/>
    <w:p w:rsidR="006809A6" w:rsidRDefault="006809A6" w:rsidP="006809A6">
      <w:pPr>
        <w:autoSpaceDE w:val="0"/>
        <w:autoSpaceDN w:val="0"/>
        <w:adjustRightInd w:val="0"/>
        <w:spacing w:after="0" w:line="240" w:lineRule="auto"/>
        <w:jc w:val="both"/>
        <w:rPr>
          <w:rFonts w:ascii="Calibri" w:hAnsi="Calibri" w:cs="Calibri"/>
          <w:sz w:val="24"/>
          <w:szCs w:val="24"/>
          <w:lang w:val="es-CO"/>
        </w:rPr>
      </w:pPr>
      <w:r>
        <w:rPr>
          <w:rFonts w:ascii="Calibri" w:hAnsi="Calibri" w:cs="Calibri"/>
          <w:sz w:val="24"/>
          <w:szCs w:val="24"/>
        </w:rPr>
        <w:t>L</w:t>
      </w:r>
      <w:r>
        <w:rPr>
          <w:rFonts w:ascii="Calibri" w:hAnsi="Calibri" w:cs="Calibri"/>
          <w:sz w:val="24"/>
          <w:szCs w:val="24"/>
          <w:lang w:val="es-CO"/>
        </w:rPr>
        <w:t>a Rectora  de la I.E Dolores Garrido de González , establecimiento de carácter público ubicado en el  municipio de Cerete, presenta a toda la comunidad educativa, padres de familia y miembros del consejo directivo, el informe de Rendición de Cuentas del año lectivo 2017.</w:t>
      </w:r>
    </w:p>
    <w:p w:rsidR="006809A6" w:rsidRDefault="006809A6" w:rsidP="006809A6">
      <w:pPr>
        <w:autoSpaceDE w:val="0"/>
        <w:autoSpaceDN w:val="0"/>
        <w:adjustRightInd w:val="0"/>
        <w:spacing w:after="0" w:line="240" w:lineRule="auto"/>
        <w:jc w:val="both"/>
        <w:rPr>
          <w:rFonts w:ascii="Calibri" w:hAnsi="Calibri" w:cs="Calibri"/>
          <w:sz w:val="24"/>
          <w:szCs w:val="24"/>
          <w:lang w:val="es-CO"/>
        </w:rPr>
      </w:pPr>
    </w:p>
    <w:p w:rsidR="006809A6" w:rsidRDefault="006809A6" w:rsidP="006809A6">
      <w:pPr>
        <w:autoSpaceDE w:val="0"/>
        <w:autoSpaceDN w:val="0"/>
        <w:adjustRightInd w:val="0"/>
        <w:spacing w:after="0" w:line="240" w:lineRule="auto"/>
        <w:jc w:val="both"/>
        <w:rPr>
          <w:rFonts w:ascii="Calibri" w:hAnsi="Calibri" w:cs="Calibri"/>
          <w:sz w:val="24"/>
          <w:szCs w:val="24"/>
          <w:lang w:val="es-CO"/>
        </w:rPr>
      </w:pPr>
      <w:r>
        <w:rPr>
          <w:rFonts w:ascii="Calibri" w:hAnsi="Calibri" w:cs="Calibri"/>
          <w:sz w:val="24"/>
          <w:szCs w:val="24"/>
          <w:lang w:val="es-CO"/>
        </w:rPr>
        <w:t>Esta rendición, es el resultado de los diferentes procesos alcanzados después de una minuciosa evaluación institucional que identifica sus fortalezas y oportunidades de mejoramiento y a partir de ahí, determina su plan de mejoramiento a ejecutarse durante el periodo establecido. Todo con el fin de ayudar en el cumplimiento de las metas, propósitos y objetivos de una educación de calidad en el contexto local, regional, nacional.</w:t>
      </w:r>
    </w:p>
    <w:p w:rsidR="006809A6" w:rsidRDefault="006809A6" w:rsidP="006809A6">
      <w:pPr>
        <w:autoSpaceDE w:val="0"/>
        <w:autoSpaceDN w:val="0"/>
        <w:adjustRightInd w:val="0"/>
        <w:spacing w:after="0" w:line="240" w:lineRule="auto"/>
        <w:jc w:val="both"/>
        <w:rPr>
          <w:rFonts w:ascii="Calibri" w:hAnsi="Calibri" w:cs="Calibri"/>
          <w:sz w:val="24"/>
          <w:szCs w:val="24"/>
          <w:lang w:val="es-CO"/>
        </w:rPr>
      </w:pPr>
    </w:p>
    <w:p w:rsidR="006809A6" w:rsidRDefault="006809A6" w:rsidP="006809A6">
      <w:pPr>
        <w:autoSpaceDE w:val="0"/>
        <w:autoSpaceDN w:val="0"/>
        <w:adjustRightInd w:val="0"/>
        <w:spacing w:after="0" w:line="240" w:lineRule="auto"/>
        <w:jc w:val="both"/>
        <w:rPr>
          <w:rFonts w:ascii="Calibri" w:hAnsi="Calibri" w:cs="Calibri"/>
          <w:sz w:val="24"/>
          <w:szCs w:val="24"/>
          <w:lang w:val="es-CO"/>
        </w:rPr>
      </w:pPr>
    </w:p>
    <w:p w:rsidR="00847D21" w:rsidRDefault="006809A6" w:rsidP="006809A6">
      <w:pPr>
        <w:jc w:val="both"/>
        <w:rPr>
          <w:rFonts w:ascii="Times New Roman" w:hAnsi="Times New Roman" w:cs="Times New Roman"/>
          <w:sz w:val="24"/>
          <w:szCs w:val="24"/>
        </w:rPr>
      </w:pPr>
      <w:r>
        <w:rPr>
          <w:rFonts w:ascii="Calibri" w:hAnsi="Calibri" w:cs="Calibri"/>
          <w:sz w:val="24"/>
          <w:szCs w:val="24"/>
          <w:lang w:val="es-CO"/>
        </w:rPr>
        <w:t>Por lo anterior entramos a detallar cada gestión.</w:t>
      </w:r>
      <w:r w:rsidR="00847D21">
        <w:rPr>
          <w:rFonts w:ascii="Times New Roman" w:hAnsi="Times New Roman" w:cs="Times New Roman"/>
          <w:sz w:val="24"/>
          <w:szCs w:val="24"/>
        </w:rPr>
        <w:t xml:space="preserve"> </w:t>
      </w:r>
    </w:p>
    <w:p w:rsidR="006809A6" w:rsidRDefault="006809A6" w:rsidP="006809A6">
      <w:pPr>
        <w:jc w:val="both"/>
        <w:rPr>
          <w:rFonts w:ascii="Times New Roman" w:hAnsi="Times New Roman" w:cs="Times New Roman"/>
          <w:sz w:val="24"/>
          <w:szCs w:val="24"/>
        </w:rPr>
      </w:pPr>
    </w:p>
    <w:p w:rsidR="006809A6" w:rsidRDefault="006809A6" w:rsidP="006809A6">
      <w:pPr>
        <w:jc w:val="both"/>
        <w:rPr>
          <w:rFonts w:ascii="Times New Roman" w:hAnsi="Times New Roman" w:cs="Times New Roman"/>
          <w:sz w:val="24"/>
          <w:szCs w:val="24"/>
        </w:rPr>
      </w:pPr>
    </w:p>
    <w:p w:rsidR="006809A6" w:rsidRDefault="006809A6" w:rsidP="006809A6">
      <w:pPr>
        <w:jc w:val="both"/>
        <w:rPr>
          <w:rFonts w:ascii="Times New Roman" w:hAnsi="Times New Roman" w:cs="Times New Roman"/>
          <w:sz w:val="24"/>
          <w:szCs w:val="24"/>
        </w:rPr>
      </w:pPr>
    </w:p>
    <w:p w:rsidR="006809A6" w:rsidRDefault="006809A6" w:rsidP="006809A6">
      <w:pPr>
        <w:jc w:val="both"/>
        <w:rPr>
          <w:rFonts w:ascii="Times New Roman" w:hAnsi="Times New Roman" w:cs="Times New Roman"/>
          <w:sz w:val="24"/>
          <w:szCs w:val="24"/>
        </w:rPr>
      </w:pPr>
    </w:p>
    <w:p w:rsidR="006809A6" w:rsidRPr="001B75BF" w:rsidRDefault="006809A6" w:rsidP="006809A6">
      <w:pPr>
        <w:jc w:val="both"/>
        <w:rPr>
          <w:rFonts w:ascii="Times New Roman" w:hAnsi="Times New Roman" w:cs="Times New Roman"/>
          <w:sz w:val="24"/>
          <w:szCs w:val="24"/>
        </w:rPr>
      </w:pPr>
    </w:p>
    <w:p w:rsidR="00847D21" w:rsidRDefault="00847D21" w:rsidP="00847D21"/>
    <w:p w:rsidR="00B71712" w:rsidRDefault="00B71712" w:rsidP="00847D21"/>
    <w:p w:rsidR="00B71712" w:rsidRDefault="00B71712" w:rsidP="00847D21"/>
    <w:p w:rsidR="00B71712" w:rsidRDefault="00B71712" w:rsidP="00847D21"/>
    <w:p w:rsidR="00B71712" w:rsidRDefault="00B71712" w:rsidP="00847D21"/>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847D21">
      <w:pPr>
        <w:rPr>
          <w:rFonts w:ascii="Arial" w:hAnsi="Arial" w:cs="Arial"/>
          <w:sz w:val="24"/>
          <w:szCs w:val="24"/>
        </w:rPr>
      </w:pPr>
    </w:p>
    <w:p w:rsidR="00847D21" w:rsidRDefault="00353941" w:rsidP="00353941">
      <w:pPr>
        <w:jc w:val="center"/>
        <w:rPr>
          <w:rFonts w:ascii="Arial" w:hAnsi="Arial" w:cs="Arial"/>
          <w:b/>
          <w:sz w:val="24"/>
          <w:szCs w:val="24"/>
        </w:rPr>
      </w:pPr>
      <w:r w:rsidRPr="00353941">
        <w:rPr>
          <w:rFonts w:ascii="Arial" w:hAnsi="Arial" w:cs="Arial"/>
          <w:b/>
          <w:sz w:val="24"/>
          <w:szCs w:val="24"/>
        </w:rPr>
        <w:t>2- GESTION DIRECTIVA</w:t>
      </w:r>
      <w:r w:rsidR="00511B47">
        <w:rPr>
          <w:rFonts w:ascii="Arial" w:hAnsi="Arial" w:cs="Arial"/>
          <w:b/>
          <w:sz w:val="24"/>
          <w:szCs w:val="24"/>
        </w:rPr>
        <w:t>.</w:t>
      </w:r>
    </w:p>
    <w:p w:rsidR="00511B47" w:rsidRDefault="00511B47" w:rsidP="00353941">
      <w:pPr>
        <w:jc w:val="center"/>
        <w:rPr>
          <w:rFonts w:ascii="Arial" w:hAnsi="Arial" w:cs="Arial"/>
          <w:b/>
          <w:sz w:val="24"/>
          <w:szCs w:val="24"/>
        </w:rPr>
      </w:pPr>
    </w:p>
    <w:p w:rsidR="00511B47" w:rsidRDefault="00511B47" w:rsidP="008560FB">
      <w:pPr>
        <w:jc w:val="both"/>
        <w:rPr>
          <w:rFonts w:ascii="Arial" w:hAnsi="Arial" w:cs="Arial"/>
          <w:sz w:val="24"/>
          <w:szCs w:val="24"/>
        </w:rPr>
      </w:pPr>
      <w:r w:rsidRPr="00511B47">
        <w:rPr>
          <w:rFonts w:ascii="Arial" w:hAnsi="Arial" w:cs="Arial"/>
          <w:sz w:val="24"/>
          <w:szCs w:val="24"/>
        </w:rPr>
        <w:t>N</w:t>
      </w:r>
      <w:r>
        <w:rPr>
          <w:rFonts w:ascii="Arial" w:hAnsi="Arial" w:cs="Arial"/>
          <w:sz w:val="24"/>
          <w:szCs w:val="24"/>
        </w:rPr>
        <w:t xml:space="preserve">uestra institución ha mantenido una preocupación </w:t>
      </w:r>
      <w:r w:rsidR="008560FB">
        <w:rPr>
          <w:rFonts w:ascii="Arial" w:hAnsi="Arial" w:cs="Arial"/>
          <w:sz w:val="24"/>
          <w:szCs w:val="24"/>
        </w:rPr>
        <w:t>permanente,</w:t>
      </w:r>
      <w:r>
        <w:rPr>
          <w:rFonts w:ascii="Arial" w:hAnsi="Arial" w:cs="Arial"/>
          <w:sz w:val="24"/>
          <w:szCs w:val="24"/>
        </w:rPr>
        <w:t xml:space="preserve"> frente a la garantía de vincular niños y jóvenes en edad escolar al sistema educativo, con capacidades</w:t>
      </w:r>
      <w:r w:rsidR="008560FB">
        <w:rPr>
          <w:rFonts w:ascii="Arial" w:hAnsi="Arial" w:cs="Arial"/>
          <w:sz w:val="24"/>
          <w:szCs w:val="24"/>
        </w:rPr>
        <w:t xml:space="preserve"> disimiles, diversidad cultural y barreras de aprendizaje. Para lo cual se ha participado en capacitaciones que invitan a la reflexión de generar un currículo flexible e incluyente en sus prácticas pedagógicas para permitir avances significativos en la población.</w:t>
      </w:r>
    </w:p>
    <w:p w:rsidR="008560FB" w:rsidRDefault="008560FB" w:rsidP="008560FB">
      <w:pPr>
        <w:jc w:val="both"/>
        <w:rPr>
          <w:rFonts w:ascii="Arial" w:hAnsi="Arial" w:cs="Arial"/>
          <w:sz w:val="24"/>
          <w:szCs w:val="24"/>
        </w:rPr>
      </w:pPr>
      <w:r>
        <w:rPr>
          <w:rFonts w:ascii="Arial" w:hAnsi="Arial" w:cs="Arial"/>
          <w:sz w:val="24"/>
          <w:szCs w:val="24"/>
        </w:rPr>
        <w:t>Iniciando cada año escolar se desarrolla un proyecto de bienvenida para padres de familia y estudiantes en cada sede donde se explica a la comunidad escolar el sistema de evaluación perfiles de docentes, padres de familia, manual de convivencia.</w:t>
      </w:r>
    </w:p>
    <w:p w:rsidR="008560FB" w:rsidRDefault="008560FB" w:rsidP="008560FB">
      <w:pPr>
        <w:jc w:val="both"/>
        <w:rPr>
          <w:rFonts w:ascii="Arial" w:hAnsi="Arial" w:cs="Arial"/>
          <w:sz w:val="24"/>
          <w:szCs w:val="24"/>
        </w:rPr>
      </w:pPr>
      <w:r>
        <w:rPr>
          <w:rFonts w:ascii="Arial" w:hAnsi="Arial" w:cs="Arial"/>
          <w:sz w:val="24"/>
          <w:szCs w:val="24"/>
        </w:rPr>
        <w:t>Teniendo como evidencia la actas firmadas en cada sede educativa esta con el fin de mantener una excelente comunicación.</w:t>
      </w:r>
    </w:p>
    <w:p w:rsidR="008560FB" w:rsidRDefault="008560FB" w:rsidP="008560FB">
      <w:pPr>
        <w:jc w:val="both"/>
        <w:rPr>
          <w:rFonts w:ascii="Arial" w:hAnsi="Arial" w:cs="Arial"/>
          <w:sz w:val="24"/>
          <w:szCs w:val="24"/>
        </w:rPr>
      </w:pPr>
      <w:r>
        <w:rPr>
          <w:rFonts w:ascii="Arial" w:hAnsi="Arial" w:cs="Arial"/>
          <w:sz w:val="24"/>
          <w:szCs w:val="24"/>
        </w:rPr>
        <w:t xml:space="preserve">Nuestro manual de convivencia está ajustado a las necesidades educativas de nuestro contexto, dando como resultado un excelente clima escolar que se ve reflejados en momentos de interactuar con nuestros </w:t>
      </w:r>
      <w:r w:rsidR="00620597">
        <w:rPr>
          <w:rFonts w:ascii="Arial" w:hAnsi="Arial" w:cs="Arial"/>
          <w:sz w:val="24"/>
          <w:szCs w:val="24"/>
        </w:rPr>
        <w:t>estudiantes,</w:t>
      </w:r>
      <w:r>
        <w:rPr>
          <w:rFonts w:ascii="Arial" w:hAnsi="Arial" w:cs="Arial"/>
          <w:sz w:val="24"/>
          <w:szCs w:val="24"/>
        </w:rPr>
        <w:t xml:space="preserve"> ya que tienen en claro las normas, deberes y derechos de los </w:t>
      </w:r>
      <w:r w:rsidR="00620597">
        <w:rPr>
          <w:rFonts w:ascii="Arial" w:hAnsi="Arial" w:cs="Arial"/>
          <w:sz w:val="24"/>
          <w:szCs w:val="24"/>
        </w:rPr>
        <w:t>mismos,</w:t>
      </w:r>
      <w:r>
        <w:rPr>
          <w:rFonts w:ascii="Arial" w:hAnsi="Arial" w:cs="Arial"/>
          <w:sz w:val="24"/>
          <w:szCs w:val="24"/>
        </w:rPr>
        <w:t xml:space="preserve"> padres de familia o </w:t>
      </w:r>
      <w:r w:rsidR="00620597">
        <w:rPr>
          <w:rFonts w:ascii="Arial" w:hAnsi="Arial" w:cs="Arial"/>
          <w:sz w:val="24"/>
          <w:szCs w:val="24"/>
        </w:rPr>
        <w:t>acudientes que al momento de firmar matricula están aceptando el mismo.</w:t>
      </w:r>
    </w:p>
    <w:p w:rsidR="00620597" w:rsidRDefault="00620597" w:rsidP="008560FB">
      <w:pPr>
        <w:jc w:val="both"/>
        <w:rPr>
          <w:rFonts w:ascii="Arial" w:hAnsi="Arial" w:cs="Arial"/>
          <w:sz w:val="24"/>
          <w:szCs w:val="24"/>
        </w:rPr>
      </w:pPr>
      <w:r>
        <w:rPr>
          <w:rFonts w:ascii="Arial" w:hAnsi="Arial" w:cs="Arial"/>
          <w:sz w:val="24"/>
          <w:szCs w:val="24"/>
        </w:rPr>
        <w:t xml:space="preserve">La participación del gobierno escolar en la toma de decisiones frente a situaciones de conflicto, mejoramiento de infraestructura y de documentos como sistema institucional de Evaluación, manual de convivencia, plan de estudio </w:t>
      </w:r>
      <w:proofErr w:type="spellStart"/>
      <w:r>
        <w:rPr>
          <w:rFonts w:ascii="Arial" w:hAnsi="Arial" w:cs="Arial"/>
          <w:sz w:val="24"/>
          <w:szCs w:val="24"/>
        </w:rPr>
        <w:t>etc</w:t>
      </w:r>
      <w:proofErr w:type="spellEnd"/>
      <w:r>
        <w:rPr>
          <w:rFonts w:ascii="Arial" w:hAnsi="Arial" w:cs="Arial"/>
          <w:sz w:val="24"/>
          <w:szCs w:val="24"/>
        </w:rPr>
        <w:t>, dan soporte organizacional a la práctica pedagógica y procesos administrativos, jugando un papel importante para la dinámica educativa de la Institución que garantizan el buen funcionamiento.</w:t>
      </w:r>
    </w:p>
    <w:p w:rsidR="00620597" w:rsidRDefault="00620597" w:rsidP="008560FB">
      <w:pPr>
        <w:jc w:val="both"/>
        <w:rPr>
          <w:rFonts w:ascii="Arial" w:hAnsi="Arial" w:cs="Arial"/>
          <w:sz w:val="24"/>
          <w:szCs w:val="24"/>
        </w:rPr>
      </w:pPr>
      <w:r>
        <w:rPr>
          <w:rFonts w:ascii="Arial" w:hAnsi="Arial" w:cs="Arial"/>
          <w:sz w:val="24"/>
          <w:szCs w:val="24"/>
        </w:rPr>
        <w:t>Ejecución de proyectos trasversales y de apoyo pedagógico, donde siempre se ha contado con la participación y liderazgo de algunos docentes para fortalecer los procesos de enseñanza aprendizaje de los estudiantes.</w:t>
      </w:r>
    </w:p>
    <w:p w:rsidR="00620597" w:rsidRDefault="00620597" w:rsidP="008560FB">
      <w:pPr>
        <w:jc w:val="both"/>
        <w:rPr>
          <w:rFonts w:ascii="Arial" w:hAnsi="Arial" w:cs="Arial"/>
          <w:sz w:val="24"/>
          <w:szCs w:val="24"/>
        </w:rPr>
      </w:pPr>
      <w:r>
        <w:rPr>
          <w:rFonts w:ascii="Arial" w:hAnsi="Arial" w:cs="Arial"/>
          <w:sz w:val="24"/>
          <w:szCs w:val="24"/>
        </w:rPr>
        <w:t>Acompañamiento</w:t>
      </w:r>
      <w:r w:rsidR="00B71712">
        <w:rPr>
          <w:rFonts w:ascii="Arial" w:hAnsi="Arial" w:cs="Arial"/>
          <w:sz w:val="24"/>
          <w:szCs w:val="24"/>
        </w:rPr>
        <w:t xml:space="preserve"> permanente </w:t>
      </w:r>
      <w:r>
        <w:rPr>
          <w:rFonts w:ascii="Arial" w:hAnsi="Arial" w:cs="Arial"/>
          <w:sz w:val="24"/>
          <w:szCs w:val="24"/>
        </w:rPr>
        <w:t xml:space="preserve"> a todas las sedes. Papel importante para la dinámica Educativa de la Institución que garantiza el buen funcionamiento.</w:t>
      </w:r>
    </w:p>
    <w:p w:rsidR="00620597" w:rsidRDefault="00620597" w:rsidP="008560FB">
      <w:pPr>
        <w:jc w:val="both"/>
        <w:rPr>
          <w:rFonts w:ascii="Arial" w:hAnsi="Arial" w:cs="Arial"/>
          <w:sz w:val="24"/>
          <w:szCs w:val="24"/>
        </w:rPr>
      </w:pPr>
    </w:p>
    <w:p w:rsidR="00620597" w:rsidRDefault="00620597" w:rsidP="008560FB">
      <w:pPr>
        <w:jc w:val="both"/>
        <w:rPr>
          <w:rFonts w:ascii="Arial" w:hAnsi="Arial" w:cs="Arial"/>
          <w:sz w:val="24"/>
          <w:szCs w:val="24"/>
        </w:rPr>
      </w:pPr>
    </w:p>
    <w:p w:rsidR="00353941" w:rsidRDefault="00353941">
      <w:pPr>
        <w:rPr>
          <w:rFonts w:ascii="Arial" w:hAnsi="Arial" w:cs="Arial"/>
          <w:sz w:val="24"/>
          <w:szCs w:val="24"/>
        </w:rPr>
      </w:pPr>
    </w:p>
    <w:p w:rsidR="004426C5" w:rsidRPr="00353941" w:rsidRDefault="008560FB" w:rsidP="004426C5">
      <w:pPr>
        <w:tabs>
          <w:tab w:val="center" w:pos="4252"/>
          <w:tab w:val="left" w:pos="6990"/>
        </w:tabs>
        <w:rPr>
          <w:rFonts w:ascii="Arial" w:hAnsi="Arial" w:cs="Arial"/>
          <w:b/>
          <w:sz w:val="24"/>
          <w:szCs w:val="24"/>
        </w:rPr>
      </w:pPr>
      <w:r>
        <w:rPr>
          <w:rFonts w:ascii="Arial" w:hAnsi="Arial" w:cs="Arial"/>
          <w:b/>
          <w:sz w:val="24"/>
          <w:szCs w:val="24"/>
        </w:rPr>
        <w:lastRenderedPageBreak/>
        <w:t xml:space="preserve">                           </w:t>
      </w:r>
      <w:r w:rsidR="00B71712">
        <w:rPr>
          <w:rFonts w:ascii="Arial" w:hAnsi="Arial" w:cs="Arial"/>
          <w:b/>
          <w:sz w:val="24"/>
          <w:szCs w:val="24"/>
        </w:rPr>
        <w:t xml:space="preserve">      </w:t>
      </w:r>
      <w:r>
        <w:rPr>
          <w:rFonts w:ascii="Arial" w:hAnsi="Arial" w:cs="Arial"/>
          <w:b/>
          <w:sz w:val="24"/>
          <w:szCs w:val="24"/>
        </w:rPr>
        <w:t xml:space="preserve">   </w:t>
      </w:r>
      <w:r w:rsidR="00353941" w:rsidRPr="00353941">
        <w:rPr>
          <w:rFonts w:ascii="Arial" w:hAnsi="Arial" w:cs="Arial"/>
          <w:b/>
          <w:sz w:val="24"/>
          <w:szCs w:val="24"/>
        </w:rPr>
        <w:t xml:space="preserve">3- </w:t>
      </w:r>
      <w:r w:rsidR="004426C5" w:rsidRPr="00353941">
        <w:rPr>
          <w:rFonts w:ascii="Arial" w:hAnsi="Arial" w:cs="Arial"/>
          <w:b/>
          <w:sz w:val="24"/>
          <w:szCs w:val="24"/>
        </w:rPr>
        <w:t>GESTIÓN ACADEMICA 2017</w:t>
      </w:r>
      <w:r w:rsidR="004426C5" w:rsidRPr="00353941">
        <w:rPr>
          <w:rFonts w:ascii="Arial" w:hAnsi="Arial" w:cs="Arial"/>
          <w:b/>
          <w:sz w:val="24"/>
          <w:szCs w:val="24"/>
        </w:rPr>
        <w:tab/>
      </w:r>
    </w:p>
    <w:p w:rsidR="004426C5" w:rsidRPr="004426C5" w:rsidRDefault="004426C5" w:rsidP="004426C5">
      <w:pPr>
        <w:jc w:val="both"/>
        <w:rPr>
          <w:rFonts w:ascii="Arial" w:hAnsi="Arial" w:cs="Arial"/>
          <w:sz w:val="24"/>
          <w:szCs w:val="24"/>
        </w:rPr>
      </w:pPr>
    </w:p>
    <w:p w:rsidR="001D54C5" w:rsidRDefault="007B0FA9" w:rsidP="004426C5">
      <w:pPr>
        <w:jc w:val="both"/>
        <w:rPr>
          <w:rFonts w:ascii="Arial" w:hAnsi="Arial" w:cs="Arial"/>
          <w:sz w:val="24"/>
          <w:szCs w:val="24"/>
        </w:rPr>
      </w:pPr>
      <w:r>
        <w:rPr>
          <w:rFonts w:ascii="Arial" w:hAnsi="Arial" w:cs="Arial"/>
          <w:sz w:val="24"/>
          <w:szCs w:val="24"/>
        </w:rPr>
        <w:t>El proyecto Educativo Institucional, siempre ha sido considerado la ruta d</w:t>
      </w:r>
      <w:r w:rsidR="00913039">
        <w:rPr>
          <w:rFonts w:ascii="Arial" w:hAnsi="Arial" w:cs="Arial"/>
          <w:sz w:val="24"/>
          <w:szCs w:val="24"/>
        </w:rPr>
        <w:t>e</w:t>
      </w:r>
      <w:r>
        <w:rPr>
          <w:rFonts w:ascii="Arial" w:hAnsi="Arial" w:cs="Arial"/>
          <w:sz w:val="24"/>
          <w:szCs w:val="24"/>
        </w:rPr>
        <w:t xml:space="preserve"> construcción, investigación</w:t>
      </w:r>
      <w:r w:rsidR="00913039">
        <w:rPr>
          <w:rFonts w:ascii="Arial" w:hAnsi="Arial" w:cs="Arial"/>
          <w:sz w:val="24"/>
          <w:szCs w:val="24"/>
        </w:rPr>
        <w:t xml:space="preserve"> y participación de la Institución, plasmada en textos y evidencias para el 2017.</w:t>
      </w:r>
      <w:r>
        <w:rPr>
          <w:rFonts w:ascii="Arial" w:hAnsi="Arial" w:cs="Arial"/>
          <w:sz w:val="24"/>
          <w:szCs w:val="24"/>
        </w:rPr>
        <w:t xml:space="preserve"> </w:t>
      </w:r>
      <w:r w:rsidR="00913039">
        <w:rPr>
          <w:rFonts w:ascii="Arial" w:hAnsi="Arial" w:cs="Arial"/>
          <w:sz w:val="24"/>
          <w:szCs w:val="24"/>
        </w:rPr>
        <w:t>D</w:t>
      </w:r>
      <w:r w:rsidR="00D01BB5" w:rsidRPr="004426C5">
        <w:rPr>
          <w:rFonts w:ascii="Arial" w:hAnsi="Arial" w:cs="Arial"/>
          <w:sz w:val="24"/>
          <w:szCs w:val="24"/>
        </w:rPr>
        <w:t xml:space="preserve">urante el año lectivo 2017 dentro de su proceso de la gestión </w:t>
      </w:r>
      <w:r w:rsidR="004426C5" w:rsidRPr="004426C5">
        <w:rPr>
          <w:rFonts w:ascii="Arial" w:hAnsi="Arial" w:cs="Arial"/>
          <w:sz w:val="24"/>
          <w:szCs w:val="24"/>
        </w:rPr>
        <w:t>académica</w:t>
      </w:r>
      <w:r w:rsidR="00D01BB5" w:rsidRPr="004426C5">
        <w:rPr>
          <w:rFonts w:ascii="Arial" w:hAnsi="Arial" w:cs="Arial"/>
          <w:sz w:val="24"/>
          <w:szCs w:val="24"/>
        </w:rPr>
        <w:t xml:space="preserve"> fue desarrollando diferentes tipos de estrategias pedagógicas y metodológicas tendientes al </w:t>
      </w:r>
      <w:r w:rsidR="004426C5" w:rsidRPr="004426C5">
        <w:rPr>
          <w:rFonts w:ascii="Arial" w:hAnsi="Arial" w:cs="Arial"/>
          <w:sz w:val="24"/>
          <w:szCs w:val="24"/>
        </w:rPr>
        <w:t>mejoramiento</w:t>
      </w:r>
      <w:r w:rsidR="00D01BB5" w:rsidRPr="004426C5">
        <w:rPr>
          <w:rFonts w:ascii="Arial" w:hAnsi="Arial" w:cs="Arial"/>
          <w:sz w:val="24"/>
          <w:szCs w:val="24"/>
        </w:rPr>
        <w:t xml:space="preserve"> continuo </w:t>
      </w:r>
      <w:r w:rsidR="00847D21" w:rsidRPr="004426C5">
        <w:rPr>
          <w:rFonts w:ascii="Arial" w:hAnsi="Arial" w:cs="Arial"/>
          <w:sz w:val="24"/>
          <w:szCs w:val="24"/>
        </w:rPr>
        <w:t>de esta</w:t>
      </w:r>
      <w:r w:rsidR="00D01BB5" w:rsidRPr="004426C5">
        <w:rPr>
          <w:rFonts w:ascii="Arial" w:hAnsi="Arial" w:cs="Arial"/>
          <w:sz w:val="24"/>
          <w:szCs w:val="24"/>
        </w:rPr>
        <w:t xml:space="preserve"> gestión.  </w:t>
      </w:r>
    </w:p>
    <w:p w:rsidR="001D54C5" w:rsidRDefault="001D54C5" w:rsidP="004426C5">
      <w:pPr>
        <w:jc w:val="both"/>
        <w:rPr>
          <w:rFonts w:ascii="Arial" w:hAnsi="Arial" w:cs="Arial"/>
          <w:sz w:val="24"/>
          <w:szCs w:val="24"/>
        </w:rPr>
      </w:pPr>
      <w:r>
        <w:rPr>
          <w:rFonts w:ascii="Arial" w:hAnsi="Arial" w:cs="Arial"/>
          <w:sz w:val="24"/>
          <w:szCs w:val="24"/>
        </w:rPr>
        <w:t>Al iniciar el año, cada maestro cuenta una asignación académica de acuerdo con los parámetros establecidos en el Decreto 1850/2002.</w:t>
      </w:r>
    </w:p>
    <w:p w:rsidR="001D54C5" w:rsidRDefault="001D54C5" w:rsidP="004426C5">
      <w:pPr>
        <w:jc w:val="both"/>
        <w:rPr>
          <w:rFonts w:ascii="Arial" w:hAnsi="Arial" w:cs="Arial"/>
          <w:sz w:val="24"/>
          <w:szCs w:val="24"/>
        </w:rPr>
      </w:pPr>
      <w:r>
        <w:rPr>
          <w:rFonts w:ascii="Arial" w:hAnsi="Arial" w:cs="Arial"/>
          <w:sz w:val="24"/>
          <w:szCs w:val="24"/>
        </w:rPr>
        <w:t>Se dispuso del tiempo necesario para el desarrollo de los p</w:t>
      </w:r>
      <w:r w:rsidR="006C6300">
        <w:rPr>
          <w:rFonts w:ascii="Arial" w:hAnsi="Arial" w:cs="Arial"/>
          <w:sz w:val="24"/>
          <w:szCs w:val="24"/>
        </w:rPr>
        <w:t xml:space="preserve">royectos establecidos en </w:t>
      </w:r>
      <w:r w:rsidR="00C03679">
        <w:rPr>
          <w:rFonts w:ascii="Arial" w:hAnsi="Arial" w:cs="Arial"/>
          <w:sz w:val="24"/>
          <w:szCs w:val="24"/>
        </w:rPr>
        <w:t>e</w:t>
      </w:r>
      <w:r w:rsidR="006C6300">
        <w:rPr>
          <w:rFonts w:ascii="Arial" w:hAnsi="Arial" w:cs="Arial"/>
          <w:sz w:val="24"/>
          <w:szCs w:val="24"/>
        </w:rPr>
        <w:t>l PEI.</w:t>
      </w:r>
      <w:r>
        <w:rPr>
          <w:rFonts w:ascii="Arial" w:hAnsi="Arial" w:cs="Arial"/>
          <w:sz w:val="24"/>
          <w:szCs w:val="24"/>
        </w:rPr>
        <w:t xml:space="preserve"> </w:t>
      </w:r>
    </w:p>
    <w:p w:rsidR="001D54C5" w:rsidRDefault="00C03679" w:rsidP="004426C5">
      <w:pPr>
        <w:jc w:val="both"/>
        <w:rPr>
          <w:rFonts w:ascii="Arial" w:hAnsi="Arial" w:cs="Arial"/>
          <w:sz w:val="24"/>
          <w:szCs w:val="24"/>
        </w:rPr>
      </w:pPr>
      <w:r>
        <w:rPr>
          <w:rFonts w:ascii="Arial" w:hAnsi="Arial" w:cs="Arial"/>
          <w:sz w:val="24"/>
          <w:szCs w:val="24"/>
        </w:rPr>
        <w:t>Algunas de las estrategias de mejoramiento usadas</w:t>
      </w:r>
      <w:r w:rsidR="00D01BB5" w:rsidRPr="004426C5">
        <w:rPr>
          <w:rFonts w:ascii="Arial" w:hAnsi="Arial" w:cs="Arial"/>
          <w:sz w:val="24"/>
          <w:szCs w:val="24"/>
        </w:rPr>
        <w:t xml:space="preserve">  fueron las actualizaciones de los diferentes planes de </w:t>
      </w:r>
      <w:r w:rsidR="00070D5A">
        <w:rPr>
          <w:rFonts w:ascii="Arial" w:hAnsi="Arial" w:cs="Arial"/>
          <w:sz w:val="24"/>
          <w:szCs w:val="24"/>
        </w:rPr>
        <w:t>área</w:t>
      </w:r>
      <w:r w:rsidR="00D01BB5" w:rsidRPr="004426C5">
        <w:rPr>
          <w:rFonts w:ascii="Arial" w:hAnsi="Arial" w:cs="Arial"/>
          <w:sz w:val="24"/>
          <w:szCs w:val="24"/>
        </w:rPr>
        <w:t xml:space="preserve"> con miras hacia la ruta de la excelencia educativa </w:t>
      </w:r>
      <w:r w:rsidR="004426C5" w:rsidRPr="004426C5">
        <w:rPr>
          <w:rFonts w:ascii="Arial" w:hAnsi="Arial" w:cs="Arial"/>
          <w:sz w:val="24"/>
          <w:szCs w:val="24"/>
        </w:rPr>
        <w:t>así</w:t>
      </w:r>
      <w:r w:rsidR="00D01BB5" w:rsidRPr="004426C5">
        <w:rPr>
          <w:rFonts w:ascii="Arial" w:hAnsi="Arial" w:cs="Arial"/>
          <w:sz w:val="24"/>
          <w:szCs w:val="24"/>
        </w:rPr>
        <w:t xml:space="preserve"> como las profundizaciones en jornada contraria con los estudiantes que debían presentar las Pruebas  3º, 5º, 9º y 11º. </w:t>
      </w:r>
    </w:p>
    <w:p w:rsidR="001D54C5" w:rsidRDefault="00D01BB5" w:rsidP="004426C5">
      <w:pPr>
        <w:jc w:val="both"/>
        <w:rPr>
          <w:rFonts w:ascii="Arial" w:hAnsi="Arial" w:cs="Arial"/>
          <w:sz w:val="24"/>
          <w:szCs w:val="24"/>
        </w:rPr>
      </w:pPr>
      <w:r w:rsidRPr="004426C5">
        <w:rPr>
          <w:rFonts w:ascii="Arial" w:hAnsi="Arial" w:cs="Arial"/>
          <w:sz w:val="24"/>
          <w:szCs w:val="24"/>
        </w:rPr>
        <w:t xml:space="preserve"> Se </w:t>
      </w:r>
      <w:r w:rsidR="00A466A8" w:rsidRPr="004426C5">
        <w:rPr>
          <w:rFonts w:ascii="Arial" w:hAnsi="Arial" w:cs="Arial"/>
          <w:sz w:val="24"/>
          <w:szCs w:val="24"/>
        </w:rPr>
        <w:t>realizó seguimiento</w:t>
      </w:r>
      <w:r w:rsidRPr="004426C5">
        <w:rPr>
          <w:rFonts w:ascii="Arial" w:hAnsi="Arial" w:cs="Arial"/>
          <w:sz w:val="24"/>
          <w:szCs w:val="24"/>
        </w:rPr>
        <w:t xml:space="preserve"> al desempeño de los estudiantes con bajos resultados </w:t>
      </w:r>
      <w:r w:rsidR="004426C5" w:rsidRPr="004426C5">
        <w:rPr>
          <w:rFonts w:ascii="Arial" w:hAnsi="Arial" w:cs="Arial"/>
          <w:sz w:val="24"/>
          <w:szCs w:val="24"/>
        </w:rPr>
        <w:t>en</w:t>
      </w:r>
      <w:r w:rsidRPr="004426C5">
        <w:rPr>
          <w:rFonts w:ascii="Arial" w:hAnsi="Arial" w:cs="Arial"/>
          <w:sz w:val="24"/>
          <w:szCs w:val="24"/>
        </w:rPr>
        <w:t xml:space="preserve"> las diferentes áreas, en unión con padres de familia, docentes y coordinación académica, buscando </w:t>
      </w:r>
      <w:r w:rsidR="00847D21" w:rsidRPr="004426C5">
        <w:rPr>
          <w:rFonts w:ascii="Arial" w:hAnsi="Arial" w:cs="Arial"/>
          <w:sz w:val="24"/>
          <w:szCs w:val="24"/>
        </w:rPr>
        <w:t>mejorar sus</w:t>
      </w:r>
      <w:r w:rsidRPr="004426C5">
        <w:rPr>
          <w:rFonts w:ascii="Arial" w:hAnsi="Arial" w:cs="Arial"/>
          <w:sz w:val="24"/>
          <w:szCs w:val="24"/>
        </w:rPr>
        <w:t xml:space="preserve"> </w:t>
      </w:r>
      <w:r w:rsidR="00C03679">
        <w:rPr>
          <w:rFonts w:ascii="Arial" w:hAnsi="Arial" w:cs="Arial"/>
          <w:sz w:val="24"/>
          <w:szCs w:val="24"/>
        </w:rPr>
        <w:t>falencias</w:t>
      </w:r>
      <w:r w:rsidRPr="004426C5">
        <w:rPr>
          <w:rFonts w:ascii="Arial" w:hAnsi="Arial" w:cs="Arial"/>
          <w:sz w:val="24"/>
          <w:szCs w:val="24"/>
        </w:rPr>
        <w:t xml:space="preserve"> a lo </w:t>
      </w:r>
      <w:r w:rsidR="004426C5" w:rsidRPr="004426C5">
        <w:rPr>
          <w:rFonts w:ascii="Arial" w:hAnsi="Arial" w:cs="Arial"/>
          <w:sz w:val="24"/>
          <w:szCs w:val="24"/>
        </w:rPr>
        <w:t>largo</w:t>
      </w:r>
      <w:r w:rsidRPr="004426C5">
        <w:rPr>
          <w:rFonts w:ascii="Arial" w:hAnsi="Arial" w:cs="Arial"/>
          <w:sz w:val="24"/>
          <w:szCs w:val="24"/>
        </w:rPr>
        <w:t xml:space="preserve"> de los periodos. </w:t>
      </w:r>
    </w:p>
    <w:p w:rsidR="00D01BB5" w:rsidRDefault="00D01BB5" w:rsidP="004426C5">
      <w:pPr>
        <w:jc w:val="both"/>
        <w:rPr>
          <w:rFonts w:ascii="Arial" w:hAnsi="Arial" w:cs="Arial"/>
          <w:sz w:val="24"/>
          <w:szCs w:val="24"/>
        </w:rPr>
      </w:pPr>
      <w:r w:rsidRPr="004426C5">
        <w:rPr>
          <w:rFonts w:ascii="Arial" w:hAnsi="Arial" w:cs="Arial"/>
          <w:sz w:val="24"/>
          <w:szCs w:val="24"/>
        </w:rPr>
        <w:t xml:space="preserve">Como elemento a resaltar se contó con el acompañamiento de </w:t>
      </w:r>
      <w:proofErr w:type="spellStart"/>
      <w:r w:rsidRPr="004426C5">
        <w:rPr>
          <w:rFonts w:ascii="Arial" w:hAnsi="Arial" w:cs="Arial"/>
          <w:sz w:val="24"/>
          <w:szCs w:val="24"/>
        </w:rPr>
        <w:t>Loly</w:t>
      </w:r>
      <w:proofErr w:type="spellEnd"/>
      <w:r w:rsidRPr="004426C5">
        <w:rPr>
          <w:rFonts w:ascii="Arial" w:hAnsi="Arial" w:cs="Arial"/>
          <w:sz w:val="24"/>
          <w:szCs w:val="24"/>
        </w:rPr>
        <w:t xml:space="preserve"> Reyes, asesora del PTA a cada uno de los docentes de básica Primaria, buscando brindar estrategias a cada docente </w:t>
      </w:r>
      <w:r w:rsidR="00070D5A" w:rsidRPr="004426C5">
        <w:rPr>
          <w:rFonts w:ascii="Arial" w:hAnsi="Arial" w:cs="Arial"/>
          <w:sz w:val="24"/>
          <w:szCs w:val="24"/>
        </w:rPr>
        <w:t>destinadas</w:t>
      </w:r>
      <w:r w:rsidRPr="004426C5">
        <w:rPr>
          <w:rFonts w:ascii="Arial" w:hAnsi="Arial" w:cs="Arial"/>
          <w:sz w:val="24"/>
          <w:szCs w:val="24"/>
        </w:rPr>
        <w:t xml:space="preserve"> a mejorar sus prácticas pedagógicas en el aula. </w:t>
      </w:r>
    </w:p>
    <w:p w:rsidR="001D54C5" w:rsidRDefault="001D54C5" w:rsidP="004426C5">
      <w:pPr>
        <w:jc w:val="both"/>
        <w:rPr>
          <w:rFonts w:ascii="Arial" w:hAnsi="Arial" w:cs="Arial"/>
          <w:sz w:val="24"/>
          <w:szCs w:val="24"/>
        </w:rPr>
      </w:pPr>
      <w:r>
        <w:rPr>
          <w:rFonts w:ascii="Arial" w:hAnsi="Arial" w:cs="Arial"/>
          <w:sz w:val="24"/>
          <w:szCs w:val="24"/>
        </w:rPr>
        <w:t xml:space="preserve">Los docentes </w:t>
      </w:r>
      <w:r w:rsidR="006C6300">
        <w:rPr>
          <w:rFonts w:ascii="Arial" w:hAnsi="Arial" w:cs="Arial"/>
          <w:sz w:val="24"/>
          <w:szCs w:val="24"/>
        </w:rPr>
        <w:t>cuentan</w:t>
      </w:r>
      <w:r>
        <w:rPr>
          <w:rFonts w:ascii="Arial" w:hAnsi="Arial" w:cs="Arial"/>
          <w:sz w:val="24"/>
          <w:szCs w:val="24"/>
        </w:rPr>
        <w:t xml:space="preserve"> con las herramientas </w:t>
      </w:r>
      <w:r w:rsidR="006C6300">
        <w:rPr>
          <w:rFonts w:ascii="Arial" w:hAnsi="Arial" w:cs="Arial"/>
          <w:sz w:val="24"/>
          <w:szCs w:val="24"/>
        </w:rPr>
        <w:t>necesarias</w:t>
      </w:r>
      <w:r>
        <w:rPr>
          <w:rFonts w:ascii="Arial" w:hAnsi="Arial" w:cs="Arial"/>
          <w:sz w:val="24"/>
          <w:szCs w:val="24"/>
        </w:rPr>
        <w:t xml:space="preserve"> para el desarrollo de </w:t>
      </w:r>
      <w:r w:rsidR="006C6300">
        <w:rPr>
          <w:rFonts w:ascii="Arial" w:hAnsi="Arial" w:cs="Arial"/>
          <w:sz w:val="24"/>
          <w:szCs w:val="24"/>
        </w:rPr>
        <w:t>sus</w:t>
      </w:r>
      <w:r>
        <w:rPr>
          <w:rFonts w:ascii="Arial" w:hAnsi="Arial" w:cs="Arial"/>
          <w:sz w:val="24"/>
          <w:szCs w:val="24"/>
        </w:rPr>
        <w:t xml:space="preserve"> actividades </w:t>
      </w:r>
      <w:r w:rsidR="00847D21">
        <w:rPr>
          <w:rFonts w:ascii="Arial" w:hAnsi="Arial" w:cs="Arial"/>
          <w:sz w:val="24"/>
          <w:szCs w:val="24"/>
        </w:rPr>
        <w:t>en las</w:t>
      </w:r>
      <w:r>
        <w:rPr>
          <w:rFonts w:ascii="Arial" w:hAnsi="Arial" w:cs="Arial"/>
          <w:sz w:val="24"/>
          <w:szCs w:val="24"/>
        </w:rPr>
        <w:t xml:space="preserve"> aulas, con autonomía para orientar a sus estudiantes y promover en ellos la creatividad.</w:t>
      </w:r>
      <w:r w:rsidR="002E6F27">
        <w:rPr>
          <w:rFonts w:ascii="Arial" w:hAnsi="Arial" w:cs="Arial"/>
          <w:sz w:val="24"/>
          <w:szCs w:val="24"/>
        </w:rPr>
        <w:t xml:space="preserve"> Se toman como base la preparación de sus clases que constantemente son actualizadas y se evalúa a los estudiantes teniendo en cuenta los diferentes tipos de evaluación.</w:t>
      </w:r>
    </w:p>
    <w:p w:rsidR="002E6F27" w:rsidRDefault="002E6F27" w:rsidP="004426C5">
      <w:pPr>
        <w:jc w:val="both"/>
        <w:rPr>
          <w:rFonts w:ascii="Arial" w:hAnsi="Arial" w:cs="Arial"/>
          <w:sz w:val="24"/>
          <w:szCs w:val="24"/>
        </w:rPr>
      </w:pPr>
      <w:r>
        <w:rPr>
          <w:rFonts w:ascii="Arial" w:hAnsi="Arial" w:cs="Arial"/>
          <w:sz w:val="24"/>
          <w:szCs w:val="24"/>
        </w:rPr>
        <w:t>Además cada docente hace seguimiento a la asistencia de sus estudiantes, buscando estrategias que para evitar la deserción y reprobación entre ellos.</w:t>
      </w:r>
    </w:p>
    <w:p w:rsidR="002E6F27" w:rsidRDefault="002E6F27" w:rsidP="004426C5">
      <w:pPr>
        <w:jc w:val="both"/>
        <w:rPr>
          <w:rFonts w:ascii="Arial" w:hAnsi="Arial" w:cs="Arial"/>
          <w:sz w:val="24"/>
          <w:szCs w:val="24"/>
        </w:rPr>
      </w:pPr>
      <w:r>
        <w:rPr>
          <w:rFonts w:ascii="Arial" w:hAnsi="Arial" w:cs="Arial"/>
          <w:sz w:val="24"/>
          <w:szCs w:val="24"/>
        </w:rPr>
        <w:t>Una vez realizados comités de evaluación, se toman medidas de acompañamiento, realizando nivelaciones a los estudiantes que han mostrado bajo desempeño en las áreas.  Los docentes están prestos a elaborar y ejecutar planes de mejoramiento.</w:t>
      </w:r>
    </w:p>
    <w:p w:rsidR="002E6F27" w:rsidRDefault="002E6F27" w:rsidP="004426C5">
      <w:pPr>
        <w:jc w:val="both"/>
        <w:rPr>
          <w:rFonts w:ascii="Arial" w:hAnsi="Arial" w:cs="Arial"/>
          <w:sz w:val="24"/>
          <w:szCs w:val="24"/>
        </w:rPr>
      </w:pPr>
    </w:p>
    <w:p w:rsidR="00070D5A" w:rsidRDefault="002E6F27" w:rsidP="004426C5">
      <w:pPr>
        <w:jc w:val="both"/>
        <w:rPr>
          <w:rFonts w:ascii="Arial" w:hAnsi="Arial" w:cs="Arial"/>
          <w:sz w:val="24"/>
          <w:szCs w:val="24"/>
        </w:rPr>
      </w:pPr>
      <w:r>
        <w:rPr>
          <w:rFonts w:ascii="Arial" w:hAnsi="Arial" w:cs="Arial"/>
          <w:sz w:val="24"/>
          <w:szCs w:val="24"/>
        </w:rPr>
        <w:lastRenderedPageBreak/>
        <w:t xml:space="preserve">En cuanto a los resultados de las pruebas </w:t>
      </w:r>
      <w:r w:rsidR="00070D5A">
        <w:rPr>
          <w:rFonts w:ascii="Arial" w:hAnsi="Arial" w:cs="Arial"/>
          <w:sz w:val="24"/>
          <w:szCs w:val="24"/>
        </w:rPr>
        <w:t>externas S</w:t>
      </w:r>
      <w:r>
        <w:rPr>
          <w:rFonts w:ascii="Arial" w:hAnsi="Arial" w:cs="Arial"/>
          <w:sz w:val="24"/>
          <w:szCs w:val="24"/>
        </w:rPr>
        <w:t>aber</w:t>
      </w:r>
      <w:r w:rsidR="00070D5A">
        <w:rPr>
          <w:rFonts w:ascii="Arial" w:hAnsi="Arial" w:cs="Arial"/>
          <w:sz w:val="24"/>
          <w:szCs w:val="24"/>
        </w:rPr>
        <w:t xml:space="preserve"> 3º, 5º, 9º y 11º se da </w:t>
      </w:r>
      <w:r w:rsidR="00353941">
        <w:rPr>
          <w:rFonts w:ascii="Arial" w:hAnsi="Arial" w:cs="Arial"/>
          <w:sz w:val="24"/>
          <w:szCs w:val="24"/>
        </w:rPr>
        <w:t>el siguiente</w:t>
      </w:r>
      <w:r w:rsidR="00070D5A">
        <w:rPr>
          <w:rFonts w:ascii="Arial" w:hAnsi="Arial" w:cs="Arial"/>
          <w:sz w:val="24"/>
          <w:szCs w:val="24"/>
        </w:rPr>
        <w:t xml:space="preserve"> análisis:</w:t>
      </w:r>
    </w:p>
    <w:p w:rsidR="00070D5A" w:rsidRDefault="00070D5A" w:rsidP="004426C5">
      <w:pPr>
        <w:jc w:val="both"/>
        <w:rPr>
          <w:rFonts w:ascii="Arial" w:hAnsi="Arial" w:cs="Arial"/>
          <w:sz w:val="24"/>
          <w:szCs w:val="24"/>
        </w:rPr>
      </w:pPr>
      <w:r>
        <w:rPr>
          <w:rFonts w:ascii="Arial" w:hAnsi="Arial" w:cs="Arial"/>
          <w:sz w:val="24"/>
          <w:szCs w:val="24"/>
        </w:rPr>
        <w:t xml:space="preserve">En el área de lenguaje en el grado tercero se presentan 23 estudiantes en un nivel insuficiente, lo que lleva a enfocar sobre las evidencias de aprendizaje donde tuvieron dificultades estos estudiantes para mejorarlas en el </w:t>
      </w:r>
      <w:r w:rsidR="00353941">
        <w:rPr>
          <w:rFonts w:ascii="Arial" w:hAnsi="Arial" w:cs="Arial"/>
          <w:sz w:val="24"/>
          <w:szCs w:val="24"/>
        </w:rPr>
        <w:t>grado cuarto</w:t>
      </w:r>
      <w:r w:rsidR="009C3412">
        <w:rPr>
          <w:rFonts w:ascii="Arial" w:hAnsi="Arial" w:cs="Arial"/>
          <w:sz w:val="24"/>
          <w:szCs w:val="24"/>
        </w:rPr>
        <w:t xml:space="preserve">, el número es estudiantes en avanzado </w:t>
      </w:r>
      <w:r w:rsidR="007303F1">
        <w:rPr>
          <w:rFonts w:ascii="Arial" w:hAnsi="Arial" w:cs="Arial"/>
          <w:sz w:val="24"/>
          <w:szCs w:val="24"/>
        </w:rPr>
        <w:t>mínimo en comparación con los demás clasificaciones.</w:t>
      </w:r>
    </w:p>
    <w:p w:rsidR="007303F1" w:rsidRDefault="007303F1" w:rsidP="004426C5">
      <w:pPr>
        <w:jc w:val="both"/>
        <w:rPr>
          <w:rFonts w:ascii="Arial" w:hAnsi="Arial" w:cs="Arial"/>
          <w:sz w:val="24"/>
          <w:szCs w:val="24"/>
        </w:rPr>
      </w:pPr>
      <w:r>
        <w:rPr>
          <w:rFonts w:ascii="Arial" w:hAnsi="Arial" w:cs="Arial"/>
          <w:sz w:val="24"/>
          <w:szCs w:val="24"/>
        </w:rPr>
        <w:t xml:space="preserve"> En el área de matemáticas en el grado tercero se presentan 37 estudiantes en un nivel insuficiente, lo que lleva a enfocar sobre las evidencias de aprendizaje donde tuvieron dificultades estos estudiantes para mejorarlas en el </w:t>
      </w:r>
      <w:r w:rsidR="00353941">
        <w:rPr>
          <w:rFonts w:ascii="Arial" w:hAnsi="Arial" w:cs="Arial"/>
          <w:sz w:val="24"/>
          <w:szCs w:val="24"/>
        </w:rPr>
        <w:t>grado cuarto</w:t>
      </w:r>
      <w:r>
        <w:rPr>
          <w:rFonts w:ascii="Arial" w:hAnsi="Arial" w:cs="Arial"/>
          <w:sz w:val="24"/>
          <w:szCs w:val="24"/>
        </w:rPr>
        <w:t>, el número es estudiantes en avanzado mínimo en comparación con los demás clasificaciones.</w:t>
      </w:r>
    </w:p>
    <w:p w:rsidR="007303F1" w:rsidRDefault="007303F1" w:rsidP="004426C5">
      <w:pPr>
        <w:jc w:val="both"/>
        <w:rPr>
          <w:rFonts w:ascii="Arial" w:hAnsi="Arial" w:cs="Arial"/>
          <w:sz w:val="24"/>
          <w:szCs w:val="24"/>
        </w:rPr>
      </w:pPr>
      <w:r>
        <w:rPr>
          <w:rFonts w:ascii="Arial" w:hAnsi="Arial" w:cs="Arial"/>
          <w:sz w:val="24"/>
          <w:szCs w:val="24"/>
        </w:rPr>
        <w:t xml:space="preserve">En cuanto al grado quinto en el área de </w:t>
      </w:r>
      <w:r w:rsidR="00353941">
        <w:rPr>
          <w:rFonts w:ascii="Arial" w:hAnsi="Arial" w:cs="Arial"/>
          <w:sz w:val="24"/>
          <w:szCs w:val="24"/>
        </w:rPr>
        <w:t>lenguaje el</w:t>
      </w:r>
      <w:r>
        <w:rPr>
          <w:rFonts w:ascii="Arial" w:hAnsi="Arial" w:cs="Arial"/>
          <w:sz w:val="24"/>
          <w:szCs w:val="24"/>
        </w:rPr>
        <w:t xml:space="preserve"> nivel con mayor número de estudiantes es el mínimo lo que da a entender que los procesos van avanzando hacia el mejoramiento.  Como parte del mejoramiento se debe enfocar en las evidencias de aprendizaje del área de matemáticas ya que aparece un número significativo de estudiantes en insuficiente.</w:t>
      </w:r>
    </w:p>
    <w:p w:rsidR="007303F1" w:rsidRDefault="007303F1" w:rsidP="004426C5">
      <w:pPr>
        <w:jc w:val="both"/>
        <w:rPr>
          <w:rFonts w:ascii="Arial" w:hAnsi="Arial" w:cs="Arial"/>
          <w:sz w:val="24"/>
          <w:szCs w:val="24"/>
        </w:rPr>
      </w:pPr>
      <w:r>
        <w:rPr>
          <w:rFonts w:ascii="Arial" w:hAnsi="Arial" w:cs="Arial"/>
          <w:sz w:val="24"/>
          <w:szCs w:val="24"/>
        </w:rPr>
        <w:t>En grado noveno, el 65% de los estudiantes están en los niveles de mínimo y satisfactorio, lo que refleja la integración de los DBA con el Plan de Estudio.</w:t>
      </w:r>
      <w:r w:rsidR="00AC6DEE">
        <w:rPr>
          <w:rFonts w:ascii="Arial" w:hAnsi="Arial" w:cs="Arial"/>
          <w:sz w:val="24"/>
          <w:szCs w:val="24"/>
        </w:rPr>
        <w:t xml:space="preserve">  Como parte del mejoramiento se debe enfocar en las </w:t>
      </w:r>
      <w:r w:rsidR="00353941">
        <w:rPr>
          <w:rFonts w:ascii="Arial" w:hAnsi="Arial" w:cs="Arial"/>
          <w:sz w:val="24"/>
          <w:szCs w:val="24"/>
        </w:rPr>
        <w:t>evidencias de</w:t>
      </w:r>
      <w:r w:rsidR="00AC6DEE">
        <w:rPr>
          <w:rFonts w:ascii="Arial" w:hAnsi="Arial" w:cs="Arial"/>
          <w:sz w:val="24"/>
          <w:szCs w:val="24"/>
        </w:rPr>
        <w:t xml:space="preserve"> aprendizaje del área de matemáticas ya que casi en su totalidad los estudiantes se encuentran en insuficiente y en mínimo.</w:t>
      </w:r>
    </w:p>
    <w:p w:rsidR="004C3E8A" w:rsidRDefault="004F15D0" w:rsidP="004426C5">
      <w:pPr>
        <w:jc w:val="both"/>
        <w:rPr>
          <w:rFonts w:ascii="Arial" w:hAnsi="Arial" w:cs="Arial"/>
          <w:sz w:val="24"/>
          <w:szCs w:val="24"/>
        </w:rPr>
      </w:pPr>
      <w:r>
        <w:rPr>
          <w:rFonts w:ascii="Arial" w:hAnsi="Arial" w:cs="Arial"/>
          <w:sz w:val="24"/>
          <w:szCs w:val="24"/>
        </w:rPr>
        <w:t xml:space="preserve">En cuanto a los resultados de las Pruebas </w:t>
      </w:r>
      <w:proofErr w:type="spellStart"/>
      <w:r>
        <w:rPr>
          <w:rFonts w:ascii="Arial" w:hAnsi="Arial" w:cs="Arial"/>
          <w:sz w:val="24"/>
          <w:szCs w:val="24"/>
        </w:rPr>
        <w:t>Icfes</w:t>
      </w:r>
      <w:proofErr w:type="spellEnd"/>
      <w:r>
        <w:rPr>
          <w:rFonts w:ascii="Arial" w:hAnsi="Arial" w:cs="Arial"/>
          <w:sz w:val="24"/>
          <w:szCs w:val="24"/>
        </w:rPr>
        <w:t xml:space="preserve"> saber 11º la desviación de las áreas se mantiene en el mismo nivel con el índice del año 2016, resaltando que el año 2017 la prueba que presentó un incremento fue Lectura Crítica, en cuanto a los índices de desviación hubo un compromiso por parte de los docentes para el acompañamiento en la preparación de esta prueba.</w:t>
      </w:r>
    </w:p>
    <w:p w:rsidR="002E6F27" w:rsidRDefault="002E6F27" w:rsidP="004426C5">
      <w:pPr>
        <w:jc w:val="both"/>
        <w:rPr>
          <w:rFonts w:ascii="Arial" w:hAnsi="Arial" w:cs="Arial"/>
          <w:sz w:val="24"/>
          <w:szCs w:val="24"/>
        </w:rPr>
      </w:pPr>
      <w:r>
        <w:rPr>
          <w:rFonts w:ascii="Arial" w:hAnsi="Arial" w:cs="Arial"/>
          <w:sz w:val="24"/>
          <w:szCs w:val="24"/>
        </w:rPr>
        <w:t>Como estrategia de mejoramiento para los resultados en Pruebas externas se han planteado:</w:t>
      </w:r>
    </w:p>
    <w:p w:rsidR="002E6F27" w:rsidRDefault="002E6F27" w:rsidP="004426C5">
      <w:pPr>
        <w:jc w:val="both"/>
        <w:rPr>
          <w:rFonts w:ascii="Arial" w:hAnsi="Arial" w:cs="Arial"/>
          <w:sz w:val="24"/>
          <w:szCs w:val="24"/>
        </w:rPr>
      </w:pPr>
      <w:r>
        <w:rPr>
          <w:rFonts w:ascii="Arial" w:hAnsi="Arial" w:cs="Arial"/>
          <w:sz w:val="24"/>
          <w:szCs w:val="24"/>
        </w:rPr>
        <w:t xml:space="preserve">Fortalecer las competencias </w:t>
      </w:r>
      <w:r w:rsidR="0032196D">
        <w:rPr>
          <w:rFonts w:ascii="Arial" w:hAnsi="Arial" w:cs="Arial"/>
          <w:sz w:val="24"/>
          <w:szCs w:val="24"/>
        </w:rPr>
        <w:t xml:space="preserve">de mayor dificultad presentada en los educandos.  Realizar talleres en jornadas contrarias para mejorar los resultados de las Pruebas. Buscando el compromiso de toda la comunidad en el fortalecimiento de dichos resultados. Elaborar proyecto de vida teniendo en cuenta los valores a desarrollar durante el año, siendo estos vivenciados por toda la comunidad. Buscar que transcurrido un determinado tiempo se reduzca el nivel de insuficiencia en todos los grados de la institución.  </w:t>
      </w:r>
    </w:p>
    <w:p w:rsidR="004363F5" w:rsidRDefault="004363F5" w:rsidP="004426C5">
      <w:pPr>
        <w:jc w:val="both"/>
        <w:rPr>
          <w:rFonts w:ascii="Arial" w:hAnsi="Arial" w:cs="Arial"/>
          <w:sz w:val="24"/>
          <w:szCs w:val="24"/>
        </w:rPr>
      </w:pPr>
    </w:p>
    <w:p w:rsidR="004363F5" w:rsidRDefault="004363F5" w:rsidP="004426C5">
      <w:pPr>
        <w:jc w:val="both"/>
        <w:rPr>
          <w:rFonts w:ascii="Arial" w:hAnsi="Arial" w:cs="Arial"/>
          <w:sz w:val="24"/>
          <w:szCs w:val="24"/>
        </w:rPr>
      </w:pPr>
    </w:p>
    <w:p w:rsidR="0032196D" w:rsidRDefault="0032196D" w:rsidP="004426C5">
      <w:pPr>
        <w:jc w:val="both"/>
        <w:rPr>
          <w:rFonts w:ascii="Arial" w:hAnsi="Arial" w:cs="Arial"/>
          <w:sz w:val="24"/>
          <w:szCs w:val="24"/>
        </w:rPr>
      </w:pPr>
      <w:r>
        <w:rPr>
          <w:rFonts w:ascii="Arial" w:hAnsi="Arial" w:cs="Arial"/>
          <w:sz w:val="24"/>
          <w:szCs w:val="24"/>
        </w:rPr>
        <w:t xml:space="preserve">Que una vez finalice el tercer periodo el 40% de los estudiantes de básica primaria hayan alcanzado un nivel alto en la escala valorativa institucional. Y que el 75% de los estudiantes de 9º comprenda los DBA trabajados en el área de lenguaje y los aplique en situaciones de la vida cotidiana.  Al igual que 80% de </w:t>
      </w:r>
      <w:r w:rsidR="008321DF">
        <w:rPr>
          <w:rFonts w:ascii="Arial" w:hAnsi="Arial" w:cs="Arial"/>
          <w:sz w:val="24"/>
          <w:szCs w:val="24"/>
        </w:rPr>
        <w:t>los</w:t>
      </w:r>
      <w:r>
        <w:rPr>
          <w:rFonts w:ascii="Arial" w:hAnsi="Arial" w:cs="Arial"/>
          <w:sz w:val="24"/>
          <w:szCs w:val="24"/>
        </w:rPr>
        <w:t xml:space="preserve"> del área de matemáticas.</w:t>
      </w:r>
    </w:p>
    <w:p w:rsidR="00847D21" w:rsidRDefault="00847D21" w:rsidP="004426C5">
      <w:pPr>
        <w:jc w:val="both"/>
        <w:rPr>
          <w:rFonts w:ascii="Arial" w:hAnsi="Arial" w:cs="Arial"/>
          <w:sz w:val="24"/>
          <w:szCs w:val="24"/>
        </w:rPr>
      </w:pPr>
    </w:p>
    <w:p w:rsidR="0032196D" w:rsidRDefault="0032196D" w:rsidP="004426C5">
      <w:pPr>
        <w:jc w:val="both"/>
        <w:rPr>
          <w:rFonts w:ascii="Arial" w:hAnsi="Arial" w:cs="Arial"/>
          <w:sz w:val="24"/>
          <w:szCs w:val="24"/>
        </w:rPr>
      </w:pPr>
      <w:r>
        <w:rPr>
          <w:rFonts w:ascii="Arial" w:hAnsi="Arial" w:cs="Arial"/>
          <w:sz w:val="24"/>
          <w:szCs w:val="24"/>
        </w:rPr>
        <w:t>Al finalizar el año 2018 se espera que el nivel de repr</w:t>
      </w:r>
      <w:r w:rsidR="00DD2131">
        <w:rPr>
          <w:rFonts w:ascii="Arial" w:hAnsi="Arial" w:cs="Arial"/>
          <w:sz w:val="24"/>
          <w:szCs w:val="24"/>
        </w:rPr>
        <w:t>obación en la básica</w:t>
      </w:r>
      <w:r>
        <w:rPr>
          <w:rFonts w:ascii="Arial" w:hAnsi="Arial" w:cs="Arial"/>
          <w:sz w:val="24"/>
          <w:szCs w:val="24"/>
        </w:rPr>
        <w:t xml:space="preserve"> baje  a  menos del 5% </w:t>
      </w:r>
      <w:r w:rsidR="00DD2131">
        <w:rPr>
          <w:rFonts w:ascii="Arial" w:hAnsi="Arial" w:cs="Arial"/>
          <w:sz w:val="24"/>
          <w:szCs w:val="24"/>
        </w:rPr>
        <w:t xml:space="preserve"> y 1% en la media académica</w:t>
      </w:r>
      <w:r w:rsidR="00717170">
        <w:rPr>
          <w:rFonts w:ascii="Arial" w:hAnsi="Arial" w:cs="Arial"/>
          <w:sz w:val="24"/>
          <w:szCs w:val="24"/>
        </w:rPr>
        <w:t>.</w:t>
      </w:r>
    </w:p>
    <w:p w:rsidR="00717170" w:rsidRDefault="00717170" w:rsidP="004426C5">
      <w:pPr>
        <w:jc w:val="both"/>
        <w:rPr>
          <w:rFonts w:ascii="Arial" w:hAnsi="Arial" w:cs="Arial"/>
          <w:sz w:val="24"/>
          <w:szCs w:val="24"/>
        </w:rPr>
      </w:pPr>
    </w:p>
    <w:p w:rsidR="002E6F27" w:rsidRDefault="002E6F27" w:rsidP="004426C5">
      <w:pPr>
        <w:jc w:val="both"/>
        <w:rPr>
          <w:rFonts w:ascii="Arial" w:hAnsi="Arial" w:cs="Arial"/>
          <w:sz w:val="24"/>
          <w:szCs w:val="24"/>
        </w:rPr>
      </w:pPr>
    </w:p>
    <w:p w:rsidR="001D54C5" w:rsidRDefault="00B71712" w:rsidP="004426C5">
      <w:pPr>
        <w:jc w:val="both"/>
        <w:rPr>
          <w:rFonts w:ascii="Arial" w:hAnsi="Arial" w:cs="Arial"/>
          <w:sz w:val="24"/>
          <w:szCs w:val="24"/>
        </w:rPr>
      </w:pPr>
      <w:r>
        <w:rPr>
          <w:rFonts w:ascii="Calibri,Bold" w:hAnsi="Calibri,Bold" w:cs="Calibri,Bold"/>
          <w:b/>
          <w:bCs/>
        </w:rPr>
        <w:t xml:space="preserve">                      4-     </w:t>
      </w:r>
      <w:r w:rsidRPr="00042F30">
        <w:rPr>
          <w:rFonts w:ascii="Times New Roman" w:hAnsi="Times New Roman" w:cs="Times New Roman"/>
          <w:b/>
          <w:bCs/>
          <w:sz w:val="24"/>
          <w:szCs w:val="24"/>
        </w:rPr>
        <w:t>GESTION COMUNITARIA Y ORIENTACION ESCOLAR</w:t>
      </w:r>
    </w:p>
    <w:p w:rsidR="00353941" w:rsidRDefault="00353941" w:rsidP="004426C5">
      <w:pPr>
        <w:jc w:val="both"/>
        <w:rPr>
          <w:rFonts w:ascii="Arial" w:hAnsi="Arial" w:cs="Arial"/>
          <w:sz w:val="24"/>
          <w:szCs w:val="24"/>
        </w:rPr>
      </w:pPr>
    </w:p>
    <w:p w:rsidR="00B71712" w:rsidRPr="00042F30" w:rsidRDefault="00B71712" w:rsidP="00042F30">
      <w:pPr>
        <w:numPr>
          <w:ilvl w:val="0"/>
          <w:numId w:val="4"/>
        </w:numPr>
        <w:spacing w:after="0" w:line="360" w:lineRule="auto"/>
        <w:jc w:val="both"/>
        <w:rPr>
          <w:rFonts w:ascii="Times New Roman" w:hAnsi="Times New Roman" w:cs="Times New Roman"/>
          <w:b/>
          <w:sz w:val="24"/>
          <w:szCs w:val="24"/>
        </w:rPr>
      </w:pPr>
      <w:r w:rsidRPr="00042F30">
        <w:rPr>
          <w:rFonts w:ascii="Times New Roman" w:hAnsi="Times New Roman" w:cs="Times New Roman"/>
          <w:b/>
          <w:sz w:val="24"/>
          <w:szCs w:val="24"/>
        </w:rPr>
        <w:t xml:space="preserve">Generalidades. </w:t>
      </w:r>
    </w:p>
    <w:p w:rsidR="00B71712" w:rsidRPr="00042F30" w:rsidRDefault="00B71712" w:rsidP="00042F30">
      <w:pPr>
        <w:spacing w:line="360" w:lineRule="auto"/>
        <w:ind w:left="1065"/>
        <w:jc w:val="both"/>
        <w:rPr>
          <w:rFonts w:ascii="Times New Roman" w:hAnsi="Times New Roman" w:cs="Times New Roman"/>
          <w:b/>
          <w:sz w:val="24"/>
          <w:szCs w:val="24"/>
        </w:rPr>
      </w:pPr>
      <w:r w:rsidRPr="00042F30">
        <w:rPr>
          <w:rFonts w:ascii="Times New Roman" w:hAnsi="Times New Roman" w:cs="Times New Roman"/>
          <w:b/>
          <w:sz w:val="24"/>
          <w:szCs w:val="24"/>
        </w:rPr>
        <w:t xml:space="preserve"> </w:t>
      </w:r>
    </w:p>
    <w:p w:rsidR="00B71712" w:rsidRPr="00042F30" w:rsidRDefault="00B71712" w:rsidP="00042F30">
      <w:pPr>
        <w:spacing w:line="360" w:lineRule="auto"/>
        <w:jc w:val="both"/>
        <w:rPr>
          <w:rFonts w:ascii="Arial" w:hAnsi="Arial" w:cs="Arial"/>
          <w:sz w:val="24"/>
          <w:szCs w:val="24"/>
        </w:rPr>
      </w:pPr>
      <w:r w:rsidRPr="00042F30">
        <w:rPr>
          <w:rFonts w:ascii="Arial" w:hAnsi="Arial" w:cs="Arial"/>
          <w:sz w:val="24"/>
          <w:szCs w:val="24"/>
        </w:rPr>
        <w:t xml:space="preserve">Durante el año lectivo 2017, la Coordinación de Procesos Disciplinarios realizó su </w:t>
      </w:r>
      <w:r w:rsidR="00042F30" w:rsidRPr="00042F30">
        <w:rPr>
          <w:rFonts w:ascii="Arial" w:hAnsi="Arial" w:cs="Arial"/>
          <w:sz w:val="24"/>
          <w:szCs w:val="24"/>
        </w:rPr>
        <w:t>gestión en</w:t>
      </w:r>
      <w:r w:rsidRPr="00042F30">
        <w:rPr>
          <w:rFonts w:ascii="Arial" w:hAnsi="Arial" w:cs="Arial"/>
          <w:sz w:val="24"/>
          <w:szCs w:val="24"/>
        </w:rPr>
        <w:t xml:space="preserve"> apoyo a la convivencia sana y la atención a quejas, denuncias y acciones que desestabilizaron en algún momento la armonía en la labor escolar. Este departamento basó sus procederes en la reglamentación interna que, a su vez, se </w:t>
      </w:r>
      <w:r w:rsidR="00042F30" w:rsidRPr="00042F30">
        <w:rPr>
          <w:rFonts w:ascii="Arial" w:hAnsi="Arial" w:cs="Arial"/>
          <w:sz w:val="24"/>
          <w:szCs w:val="24"/>
        </w:rPr>
        <w:t>encuentra fundamentada</w:t>
      </w:r>
      <w:r w:rsidRPr="00042F30">
        <w:rPr>
          <w:rFonts w:ascii="Arial" w:hAnsi="Arial" w:cs="Arial"/>
          <w:sz w:val="24"/>
          <w:szCs w:val="24"/>
        </w:rPr>
        <w:t xml:space="preserve"> en la legislación nacional vigente (Código de Menor, ley 375 de 2013, entre otras) y con el respaldo de la Secretaría Municipal de Educación, el Instituto de Bienestar Familiar, la Policía de Infancia y Adolescencia.</w:t>
      </w:r>
    </w:p>
    <w:p w:rsidR="00B71712" w:rsidRPr="00042F30" w:rsidRDefault="00B71712" w:rsidP="00042F30">
      <w:pPr>
        <w:spacing w:line="360" w:lineRule="auto"/>
        <w:jc w:val="both"/>
        <w:rPr>
          <w:rFonts w:ascii="Arial" w:hAnsi="Arial" w:cs="Arial"/>
          <w:sz w:val="24"/>
          <w:szCs w:val="24"/>
        </w:rPr>
      </w:pPr>
    </w:p>
    <w:p w:rsidR="00B71712" w:rsidRDefault="00B71712" w:rsidP="00042F30">
      <w:pPr>
        <w:spacing w:line="360" w:lineRule="auto"/>
        <w:jc w:val="both"/>
        <w:rPr>
          <w:rFonts w:ascii="Arial" w:hAnsi="Arial" w:cs="Arial"/>
          <w:sz w:val="24"/>
          <w:szCs w:val="24"/>
        </w:rPr>
      </w:pPr>
      <w:r w:rsidRPr="00042F30">
        <w:rPr>
          <w:rFonts w:ascii="Arial" w:hAnsi="Arial" w:cs="Arial"/>
          <w:sz w:val="24"/>
          <w:szCs w:val="24"/>
        </w:rPr>
        <w:t xml:space="preserve">Lo anterior permitió que las dificultades y los procesos disciplinarios relevantes disminuyeran debido al cumplimiento de todos los protocolos y conductos regulares previamente establecidos y aprobados por el Consejo Directivo institucional. Esta tendencia nos ha facilitado el sostenimiento de la sana </w:t>
      </w:r>
      <w:r w:rsidRPr="00042F30">
        <w:rPr>
          <w:rFonts w:ascii="Arial" w:hAnsi="Arial" w:cs="Arial"/>
          <w:sz w:val="24"/>
          <w:szCs w:val="24"/>
        </w:rPr>
        <w:lastRenderedPageBreak/>
        <w:t>convivencia y un desarrollo de procesos escolares optimizado y dentro de un ambiente de relativa normalidad.</w:t>
      </w:r>
    </w:p>
    <w:p w:rsidR="00042F30" w:rsidRDefault="00042F30" w:rsidP="00042F30">
      <w:pPr>
        <w:spacing w:line="360" w:lineRule="auto"/>
        <w:jc w:val="both"/>
        <w:rPr>
          <w:rFonts w:ascii="Arial" w:hAnsi="Arial" w:cs="Arial"/>
          <w:sz w:val="24"/>
          <w:szCs w:val="24"/>
        </w:rPr>
      </w:pPr>
    </w:p>
    <w:p w:rsidR="00042F30" w:rsidRPr="00042F30" w:rsidRDefault="00042F30" w:rsidP="00042F30">
      <w:pPr>
        <w:spacing w:line="360" w:lineRule="auto"/>
        <w:jc w:val="both"/>
        <w:rPr>
          <w:rFonts w:ascii="Arial" w:hAnsi="Arial" w:cs="Arial"/>
          <w:sz w:val="24"/>
          <w:szCs w:val="24"/>
        </w:rPr>
      </w:pPr>
    </w:p>
    <w:p w:rsidR="00B71712" w:rsidRPr="00042F30" w:rsidRDefault="00B71712" w:rsidP="00042F30">
      <w:pPr>
        <w:spacing w:line="360" w:lineRule="auto"/>
        <w:jc w:val="both"/>
        <w:rPr>
          <w:rFonts w:ascii="Arial" w:hAnsi="Arial" w:cs="Arial"/>
          <w:sz w:val="24"/>
          <w:szCs w:val="24"/>
        </w:rPr>
      </w:pPr>
    </w:p>
    <w:p w:rsidR="00B71712" w:rsidRPr="00042F30" w:rsidRDefault="00B71712" w:rsidP="00042F30">
      <w:pPr>
        <w:numPr>
          <w:ilvl w:val="0"/>
          <w:numId w:val="4"/>
        </w:numPr>
        <w:spacing w:after="0" w:line="360" w:lineRule="auto"/>
        <w:jc w:val="both"/>
        <w:rPr>
          <w:rFonts w:ascii="Arial" w:hAnsi="Arial" w:cs="Arial"/>
          <w:b/>
          <w:sz w:val="24"/>
          <w:szCs w:val="24"/>
        </w:rPr>
      </w:pPr>
      <w:r w:rsidRPr="00042F30">
        <w:rPr>
          <w:rFonts w:ascii="Arial" w:hAnsi="Arial" w:cs="Arial"/>
          <w:b/>
          <w:sz w:val="24"/>
          <w:szCs w:val="24"/>
        </w:rPr>
        <w:t>Cifras</w:t>
      </w:r>
    </w:p>
    <w:p w:rsidR="00B71712" w:rsidRPr="00042F30" w:rsidRDefault="00B71712" w:rsidP="00042F30">
      <w:pPr>
        <w:spacing w:line="360" w:lineRule="auto"/>
        <w:jc w:val="both"/>
        <w:rPr>
          <w:rFonts w:ascii="Arial" w:hAnsi="Arial" w:cs="Arial"/>
          <w:sz w:val="24"/>
          <w:szCs w:val="24"/>
        </w:rPr>
      </w:pPr>
    </w:p>
    <w:p w:rsidR="00B71712" w:rsidRPr="00042F30" w:rsidRDefault="00B71712" w:rsidP="00042F30">
      <w:pPr>
        <w:spacing w:line="360" w:lineRule="auto"/>
        <w:jc w:val="both"/>
        <w:rPr>
          <w:rFonts w:ascii="Arial" w:hAnsi="Arial" w:cs="Arial"/>
          <w:sz w:val="24"/>
          <w:szCs w:val="24"/>
        </w:rPr>
      </w:pPr>
      <w:r w:rsidRPr="00042F30">
        <w:rPr>
          <w:rFonts w:ascii="Arial" w:hAnsi="Arial" w:cs="Arial"/>
          <w:sz w:val="24"/>
          <w:szCs w:val="24"/>
        </w:rPr>
        <w:t xml:space="preserve">Se resalta que las quejas e informes presentados </w:t>
      </w:r>
      <w:r w:rsidR="00042F30" w:rsidRPr="00042F30">
        <w:rPr>
          <w:rFonts w:ascii="Arial" w:hAnsi="Arial" w:cs="Arial"/>
          <w:sz w:val="24"/>
          <w:szCs w:val="24"/>
        </w:rPr>
        <w:t>han sido</w:t>
      </w:r>
      <w:r w:rsidRPr="00042F30">
        <w:rPr>
          <w:rFonts w:ascii="Arial" w:hAnsi="Arial" w:cs="Arial"/>
          <w:sz w:val="24"/>
          <w:szCs w:val="24"/>
        </w:rPr>
        <w:t xml:space="preserve"> reducidos en un 30% entre el primer y segundo semestre del año, dando lugar a 17 investigaciones disciplinarias, </w:t>
      </w:r>
      <w:r w:rsidR="002E4AFE" w:rsidRPr="00042F30">
        <w:rPr>
          <w:rFonts w:ascii="Arial" w:hAnsi="Arial" w:cs="Arial"/>
          <w:sz w:val="24"/>
          <w:szCs w:val="24"/>
        </w:rPr>
        <w:t>de las</w:t>
      </w:r>
      <w:r w:rsidRPr="00042F30">
        <w:rPr>
          <w:rFonts w:ascii="Arial" w:hAnsi="Arial" w:cs="Arial"/>
          <w:sz w:val="24"/>
          <w:szCs w:val="24"/>
        </w:rPr>
        <w:t xml:space="preserve"> cuales, se han requerido  7 visitas domiciliarias (ver informes en la oficina de psicoorientación y procesos en la Coordinación de Convivencia).</w:t>
      </w:r>
    </w:p>
    <w:p w:rsidR="00B71712" w:rsidRPr="00042F30" w:rsidRDefault="00B71712" w:rsidP="00042F30">
      <w:pPr>
        <w:spacing w:line="360" w:lineRule="auto"/>
        <w:jc w:val="both"/>
        <w:rPr>
          <w:rFonts w:ascii="Arial" w:hAnsi="Arial" w:cs="Arial"/>
          <w:sz w:val="24"/>
          <w:szCs w:val="24"/>
        </w:rPr>
      </w:pPr>
    </w:p>
    <w:p w:rsidR="00B71712" w:rsidRPr="00042F30" w:rsidRDefault="00B71712" w:rsidP="00042F30">
      <w:pPr>
        <w:spacing w:line="360" w:lineRule="auto"/>
        <w:jc w:val="both"/>
        <w:rPr>
          <w:rFonts w:ascii="Arial" w:hAnsi="Arial" w:cs="Arial"/>
          <w:sz w:val="24"/>
          <w:szCs w:val="24"/>
        </w:rPr>
      </w:pPr>
      <w:r w:rsidRPr="00042F30">
        <w:rPr>
          <w:rFonts w:ascii="Arial" w:hAnsi="Arial" w:cs="Arial"/>
          <w:sz w:val="24"/>
          <w:szCs w:val="24"/>
        </w:rPr>
        <w:t>Todos los casos han sido tipificados de acuerdo con sus referentes de gravedad (tipo I, tipo II, tipo III) y el 80% de ellos han llegado a feliz término. El resto de ellos atenderán su continuidad empleando el formato institucional de Compromiso Disciplinario al momento de la matrícula para el 2018. El Comité de Convivencia Escolar, con el aval del Consejo Directivo y de común acuerdo con el acudiente de cada estudiante, recomendó mediante oficio el cambio de ambiente escolar para 12 dicentes (ver actas en Coordinación de Procesos Disciplinarios)</w:t>
      </w:r>
    </w:p>
    <w:p w:rsidR="00B71712" w:rsidRPr="00042F30" w:rsidRDefault="00B71712" w:rsidP="00042F30">
      <w:pPr>
        <w:spacing w:line="360" w:lineRule="auto"/>
        <w:jc w:val="both"/>
        <w:rPr>
          <w:rFonts w:ascii="Arial" w:hAnsi="Arial" w:cs="Arial"/>
          <w:sz w:val="24"/>
          <w:szCs w:val="24"/>
        </w:rPr>
      </w:pPr>
    </w:p>
    <w:p w:rsidR="00B71712" w:rsidRPr="00042F30" w:rsidRDefault="00B71712" w:rsidP="00042F30">
      <w:pPr>
        <w:numPr>
          <w:ilvl w:val="0"/>
          <w:numId w:val="4"/>
        </w:numPr>
        <w:spacing w:after="0" w:line="360" w:lineRule="auto"/>
        <w:jc w:val="both"/>
        <w:rPr>
          <w:rFonts w:ascii="Arial" w:hAnsi="Arial" w:cs="Arial"/>
          <w:b/>
          <w:sz w:val="24"/>
          <w:szCs w:val="24"/>
        </w:rPr>
      </w:pPr>
      <w:r w:rsidRPr="00042F30">
        <w:rPr>
          <w:rFonts w:ascii="Arial" w:hAnsi="Arial" w:cs="Arial"/>
          <w:b/>
          <w:sz w:val="24"/>
          <w:szCs w:val="24"/>
        </w:rPr>
        <w:t>Propuestas de mejoramiento.</w:t>
      </w:r>
    </w:p>
    <w:p w:rsidR="00B71712" w:rsidRPr="00042F30" w:rsidRDefault="00B71712" w:rsidP="00042F30">
      <w:pPr>
        <w:spacing w:line="360" w:lineRule="auto"/>
        <w:ind w:left="1065"/>
        <w:jc w:val="both"/>
        <w:rPr>
          <w:rFonts w:ascii="Arial" w:hAnsi="Arial" w:cs="Arial"/>
          <w:b/>
          <w:sz w:val="24"/>
          <w:szCs w:val="24"/>
        </w:rPr>
      </w:pPr>
    </w:p>
    <w:p w:rsidR="00B71712" w:rsidRPr="00042F30" w:rsidRDefault="00B71712" w:rsidP="00042F30">
      <w:pPr>
        <w:spacing w:line="360" w:lineRule="auto"/>
        <w:jc w:val="both"/>
        <w:rPr>
          <w:rFonts w:ascii="Arial" w:hAnsi="Arial" w:cs="Arial"/>
          <w:sz w:val="24"/>
          <w:szCs w:val="24"/>
        </w:rPr>
      </w:pPr>
      <w:r w:rsidRPr="00042F30">
        <w:rPr>
          <w:rFonts w:ascii="Arial" w:hAnsi="Arial" w:cs="Arial"/>
          <w:sz w:val="24"/>
          <w:szCs w:val="24"/>
        </w:rPr>
        <w:t xml:space="preserve">Ante la entrada en vigencia del Manual de Convivencia, a partir del 28 de enero de 2018, se adoptarán un procedimiento mixto (escrito y verbal) con reducción de términos de las etapas de procesos disciplinarios y se </w:t>
      </w:r>
      <w:r w:rsidR="002E4AFE" w:rsidRPr="00042F30">
        <w:rPr>
          <w:rFonts w:ascii="Arial" w:hAnsi="Arial" w:cs="Arial"/>
          <w:sz w:val="24"/>
          <w:szCs w:val="24"/>
        </w:rPr>
        <w:t>propone enfatizar</w:t>
      </w:r>
      <w:r w:rsidRPr="00042F30">
        <w:rPr>
          <w:rFonts w:ascii="Arial" w:hAnsi="Arial" w:cs="Arial"/>
          <w:sz w:val="24"/>
          <w:szCs w:val="24"/>
        </w:rPr>
        <w:t xml:space="preserve"> la socialización a los miembros de la comunidad escolar las disposiciones más </w:t>
      </w:r>
      <w:r w:rsidRPr="00042F30">
        <w:rPr>
          <w:rFonts w:ascii="Arial" w:hAnsi="Arial" w:cs="Arial"/>
          <w:sz w:val="24"/>
          <w:szCs w:val="24"/>
        </w:rPr>
        <w:lastRenderedPageBreak/>
        <w:t xml:space="preserve">relevantes, con el fin de prevenir el riesgo de que los integrantes de dicha comunidad se vean inmersos en conductas que puedan constituir falta disciplinarias. </w:t>
      </w:r>
    </w:p>
    <w:p w:rsidR="00353941" w:rsidRPr="00042F30" w:rsidRDefault="00353941" w:rsidP="00042F30">
      <w:pPr>
        <w:jc w:val="both"/>
        <w:rPr>
          <w:rFonts w:ascii="Arial" w:hAnsi="Arial" w:cs="Arial"/>
          <w:sz w:val="24"/>
          <w:szCs w:val="24"/>
        </w:rPr>
      </w:pPr>
    </w:p>
    <w:p w:rsidR="00353941" w:rsidRPr="00042F30" w:rsidRDefault="00353941" w:rsidP="004426C5">
      <w:pPr>
        <w:jc w:val="both"/>
        <w:rPr>
          <w:rFonts w:ascii="Arial" w:hAnsi="Arial" w:cs="Arial"/>
          <w:sz w:val="24"/>
          <w:szCs w:val="24"/>
        </w:rPr>
      </w:pPr>
    </w:p>
    <w:p w:rsidR="004363F5" w:rsidRDefault="002E4AFE" w:rsidP="002E4AFE">
      <w:pPr>
        <w:jc w:val="center"/>
        <w:rPr>
          <w:rFonts w:ascii="Arial" w:hAnsi="Arial" w:cs="Arial"/>
          <w:b/>
          <w:sz w:val="24"/>
          <w:szCs w:val="24"/>
        </w:rPr>
      </w:pPr>
      <w:r w:rsidRPr="002E4AFE">
        <w:rPr>
          <w:rFonts w:ascii="Arial" w:hAnsi="Arial" w:cs="Arial"/>
          <w:b/>
          <w:sz w:val="24"/>
          <w:szCs w:val="24"/>
        </w:rPr>
        <w:t>ORIENTACION ESCOLAR</w:t>
      </w:r>
    </w:p>
    <w:p w:rsidR="004E319F" w:rsidRPr="002E4AFE" w:rsidRDefault="004E319F" w:rsidP="002E4AFE">
      <w:pPr>
        <w:jc w:val="center"/>
        <w:rPr>
          <w:rFonts w:ascii="Arial" w:hAnsi="Arial" w:cs="Arial"/>
          <w:b/>
          <w:sz w:val="24"/>
          <w:szCs w:val="24"/>
        </w:rPr>
      </w:pPr>
    </w:p>
    <w:p w:rsidR="002E4AFE" w:rsidRPr="002E4AFE" w:rsidRDefault="002E4AFE" w:rsidP="002E4AFE">
      <w:pPr>
        <w:jc w:val="both"/>
        <w:rPr>
          <w:rFonts w:ascii="Arial" w:hAnsi="Arial" w:cs="Arial"/>
          <w:sz w:val="24"/>
          <w:szCs w:val="24"/>
        </w:rPr>
      </w:pPr>
      <w:r w:rsidRPr="002E4AFE">
        <w:rPr>
          <w:rFonts w:ascii="Arial" w:hAnsi="Arial" w:cs="Arial"/>
          <w:sz w:val="24"/>
          <w:szCs w:val="24"/>
        </w:rPr>
        <w:t>Actividades de Inducción con los coordinadores y docentes: Apoyo en las diferentes actividades que se realizan con los estudiantes nuevos y antiguos con el propósito de presentar el Manual de convivencia de la institución, crear sentido de pertenencia y despertar la motivación, así como los valores a trabajar en el año escolar.</w:t>
      </w:r>
    </w:p>
    <w:p w:rsidR="002E4AFE" w:rsidRPr="002E4AFE" w:rsidRDefault="002E4AFE" w:rsidP="002E4AFE">
      <w:pPr>
        <w:jc w:val="both"/>
        <w:rPr>
          <w:rFonts w:ascii="Arial" w:hAnsi="Arial" w:cs="Arial"/>
          <w:sz w:val="24"/>
          <w:szCs w:val="24"/>
        </w:rPr>
      </w:pPr>
      <w:r w:rsidRPr="002E4AFE">
        <w:rPr>
          <w:rFonts w:ascii="Arial" w:hAnsi="Arial" w:cs="Arial"/>
          <w:sz w:val="24"/>
          <w:szCs w:val="24"/>
        </w:rPr>
        <w:t xml:space="preserve">Convivencia Escolar: Creación del grupo de los gestores de paz y realización de talleres con los estudiantes que conforman este grupo, para que sirvan como mediadores en los conflictos que se presenten en el aula de clase. </w:t>
      </w:r>
    </w:p>
    <w:p w:rsidR="002E4AFE" w:rsidRPr="002E4AFE" w:rsidRDefault="002E4AFE" w:rsidP="002E4AFE">
      <w:pPr>
        <w:jc w:val="both"/>
        <w:rPr>
          <w:rFonts w:ascii="Arial" w:hAnsi="Arial" w:cs="Arial"/>
          <w:sz w:val="24"/>
          <w:szCs w:val="24"/>
        </w:rPr>
      </w:pPr>
      <w:r w:rsidRPr="002E4AFE">
        <w:rPr>
          <w:rFonts w:ascii="Arial" w:hAnsi="Arial" w:cs="Arial"/>
          <w:sz w:val="24"/>
          <w:szCs w:val="24"/>
        </w:rPr>
        <w:t>Proyecto de Inclusión: se conformó el comité de apoyo por docentes, estudiantes y padre de familia con el fin de dinamizar este proyecto, logrando elaborar el proyecto y su plan de acción.</w:t>
      </w:r>
    </w:p>
    <w:p w:rsidR="002E4AFE" w:rsidRPr="002E4AFE" w:rsidRDefault="002E4AFE" w:rsidP="002E4AFE">
      <w:pPr>
        <w:jc w:val="both"/>
        <w:rPr>
          <w:rFonts w:ascii="Arial" w:hAnsi="Arial" w:cs="Arial"/>
          <w:sz w:val="24"/>
          <w:szCs w:val="24"/>
        </w:rPr>
      </w:pPr>
      <w:r w:rsidRPr="002E4AFE">
        <w:rPr>
          <w:rFonts w:ascii="Arial" w:hAnsi="Arial" w:cs="Arial"/>
          <w:sz w:val="24"/>
          <w:szCs w:val="24"/>
        </w:rPr>
        <w:t>Proyecto de educación sexual: Espacios de acompañamiento reflexivos a través de talleres en los diferentes grupos con el apoyo de los asesores de estos, con el objetivo de propiciar momento en torno a las situaciones relacionadas con la sexualidad y los contenidos propuestos en el Proyecto de Educación Sexual y Construcción de Ciudadanía propuesto por el MEN.</w:t>
      </w:r>
    </w:p>
    <w:p w:rsidR="002E4AFE" w:rsidRPr="002E4AFE" w:rsidRDefault="002E4AFE" w:rsidP="002E4AFE">
      <w:pPr>
        <w:jc w:val="both"/>
        <w:rPr>
          <w:rFonts w:ascii="Arial" w:hAnsi="Arial" w:cs="Arial"/>
          <w:sz w:val="24"/>
          <w:szCs w:val="24"/>
        </w:rPr>
      </w:pPr>
      <w:r w:rsidRPr="002E4AFE">
        <w:rPr>
          <w:rFonts w:ascii="Arial" w:hAnsi="Arial" w:cs="Arial"/>
          <w:sz w:val="24"/>
          <w:szCs w:val="24"/>
        </w:rPr>
        <w:t>Actividades de apoyo en la preparación de los estudiantes grado 11 junto con los docentes de las diferentes áreas: trabajo con estos estudiantes a través de talleres de comprensión lectora así como la preparación psicológica para abordar la prueba de saber ICFES.</w:t>
      </w:r>
    </w:p>
    <w:p w:rsidR="002E4AFE" w:rsidRPr="002E4AFE" w:rsidRDefault="002E4AFE" w:rsidP="002E4AFE">
      <w:pPr>
        <w:jc w:val="both"/>
        <w:rPr>
          <w:rFonts w:ascii="Arial" w:hAnsi="Arial" w:cs="Arial"/>
          <w:sz w:val="24"/>
          <w:szCs w:val="24"/>
        </w:rPr>
      </w:pPr>
      <w:r w:rsidRPr="002E4AFE">
        <w:rPr>
          <w:rFonts w:ascii="Arial" w:hAnsi="Arial" w:cs="Arial"/>
          <w:sz w:val="24"/>
          <w:szCs w:val="24"/>
        </w:rPr>
        <w:t>Proyecto de vida: Talleres integrados con el área de ética y valores donde los estudiantes de 6 a 11 grado elaboran su proyecto de vida, buscando f</w:t>
      </w:r>
      <w:r w:rsidRPr="002E4AFE">
        <w:rPr>
          <w:rFonts w:ascii="Arial" w:eastAsia="Times New Roman" w:hAnsi="Arial" w:cs="Arial"/>
          <w:sz w:val="24"/>
          <w:szCs w:val="24"/>
          <w:lang w:eastAsia="es-CO"/>
        </w:rPr>
        <w:t>omentar el desarrollo personal de cada estudiante, mediante la formulación y puesta en marcha de un proyecto de vida, basado en sus intereses, aptitudes y en el potencial que le ofrece el entorno,</w:t>
      </w:r>
      <w:r w:rsidRPr="002E4AFE">
        <w:rPr>
          <w:rFonts w:ascii="Arial" w:hAnsi="Arial" w:cs="Arial"/>
          <w:sz w:val="24"/>
          <w:szCs w:val="24"/>
        </w:rPr>
        <w:t xml:space="preserve"> se realiza de manera secuencial de tal manera que se continúe  de un año a otro, hasta llegar a grado 11,</w:t>
      </w:r>
    </w:p>
    <w:p w:rsidR="002E4AFE" w:rsidRPr="002E4AFE" w:rsidRDefault="002E4AFE" w:rsidP="002E4AFE">
      <w:pPr>
        <w:jc w:val="both"/>
        <w:rPr>
          <w:rFonts w:ascii="Arial" w:hAnsi="Arial" w:cs="Arial"/>
          <w:sz w:val="24"/>
          <w:szCs w:val="24"/>
        </w:rPr>
      </w:pPr>
      <w:r w:rsidRPr="002E4AFE">
        <w:rPr>
          <w:rFonts w:ascii="Arial" w:hAnsi="Arial" w:cs="Arial"/>
          <w:sz w:val="24"/>
          <w:szCs w:val="24"/>
        </w:rPr>
        <w:lastRenderedPageBreak/>
        <w:t>Escuela de padres: Talleres padres e hijos con apoyo de profesionales externos, en torno al funcionamiento de las dinámicas del grupo familiar, estimulando en padres y madres el desarrollo de habilidades y actitudes que contribuyan al crecimiento integral de los hijos y del grupo familiar.</w:t>
      </w:r>
    </w:p>
    <w:p w:rsidR="002E4AFE" w:rsidRPr="002E4AFE" w:rsidRDefault="002E4AFE" w:rsidP="002E4AFE">
      <w:pPr>
        <w:jc w:val="both"/>
        <w:rPr>
          <w:rFonts w:ascii="Arial" w:hAnsi="Arial" w:cs="Arial"/>
          <w:sz w:val="24"/>
          <w:szCs w:val="24"/>
        </w:rPr>
      </w:pPr>
      <w:r w:rsidRPr="002E4AFE">
        <w:rPr>
          <w:rFonts w:ascii="Arial" w:hAnsi="Arial" w:cs="Arial"/>
          <w:sz w:val="24"/>
          <w:szCs w:val="24"/>
        </w:rPr>
        <w:t xml:space="preserve">Actividades de prevención del consumo de sustancias psicoactivas: Talleres con el apoyo de </w:t>
      </w:r>
      <w:proofErr w:type="spellStart"/>
      <w:r w:rsidRPr="002E4AFE">
        <w:rPr>
          <w:rFonts w:ascii="Arial" w:hAnsi="Arial" w:cs="Arial"/>
          <w:sz w:val="24"/>
          <w:szCs w:val="24"/>
        </w:rPr>
        <w:t>Comfacor</w:t>
      </w:r>
      <w:proofErr w:type="spellEnd"/>
      <w:r w:rsidRPr="002E4AFE">
        <w:rPr>
          <w:rFonts w:ascii="Arial" w:hAnsi="Arial" w:cs="Arial"/>
          <w:sz w:val="24"/>
          <w:szCs w:val="24"/>
        </w:rPr>
        <w:t xml:space="preserve"> a través de la fundación la Mano de Dios con el fin de reflexionar sobre los factores de riesgos frente al consumo de las sustancias psicoactivas.</w:t>
      </w:r>
    </w:p>
    <w:p w:rsidR="004363F5" w:rsidRDefault="004363F5" w:rsidP="004426C5">
      <w:pPr>
        <w:jc w:val="both"/>
        <w:rPr>
          <w:rFonts w:ascii="Arial" w:hAnsi="Arial" w:cs="Arial"/>
          <w:sz w:val="24"/>
          <w:szCs w:val="24"/>
        </w:rPr>
      </w:pPr>
    </w:p>
    <w:p w:rsidR="00773BE2" w:rsidRPr="00773BE2" w:rsidRDefault="00773BE2" w:rsidP="00773BE2">
      <w:pPr>
        <w:jc w:val="both"/>
        <w:rPr>
          <w:rFonts w:ascii="Arial" w:hAnsi="Arial" w:cs="Arial"/>
          <w:sz w:val="24"/>
          <w:szCs w:val="24"/>
          <w:lang w:val="es-CO"/>
        </w:rPr>
      </w:pPr>
      <w:r w:rsidRPr="00773BE2">
        <w:rPr>
          <w:rFonts w:ascii="Arial" w:hAnsi="Arial" w:cs="Arial"/>
          <w:sz w:val="24"/>
          <w:szCs w:val="24"/>
          <w:lang w:val="es-CO"/>
        </w:rPr>
        <w:t>Actividades de Inducción con los coordinadores y docentes</w:t>
      </w:r>
    </w:p>
    <w:p w:rsidR="00773BE2" w:rsidRPr="00773BE2" w:rsidRDefault="00773BE2" w:rsidP="00773BE2">
      <w:pPr>
        <w:jc w:val="both"/>
        <w:rPr>
          <w:rFonts w:ascii="Arial" w:hAnsi="Arial" w:cs="Arial"/>
          <w:sz w:val="24"/>
          <w:szCs w:val="24"/>
          <w:lang w:val="es-CO"/>
        </w:rPr>
      </w:pPr>
    </w:p>
    <w:p w:rsidR="004363F5" w:rsidRDefault="00773BE2" w:rsidP="004426C5">
      <w:pPr>
        <w:jc w:val="both"/>
        <w:rPr>
          <w:rFonts w:ascii="Arial" w:hAnsi="Arial" w:cs="Arial"/>
          <w:sz w:val="24"/>
          <w:szCs w:val="24"/>
        </w:rPr>
      </w:pPr>
      <w:r>
        <w:rPr>
          <w:rFonts w:ascii="Arial" w:hAnsi="Arial" w:cs="Arial"/>
          <w:noProof/>
          <w:sz w:val="24"/>
          <w:szCs w:val="24"/>
          <w:lang w:val="es-CO" w:eastAsia="es-CO"/>
        </w:rPr>
        <w:drawing>
          <wp:anchor distT="0" distB="0" distL="114300" distR="114300" simplePos="0" relativeHeight="251658240" behindDoc="0" locked="0" layoutInCell="1" allowOverlap="1" wp14:anchorId="5797D9C9" wp14:editId="778AC636">
            <wp:simplePos x="0" y="0"/>
            <wp:positionH relativeFrom="column">
              <wp:posOffset>273734</wp:posOffset>
            </wp:positionH>
            <wp:positionV relativeFrom="paragraph">
              <wp:posOffset>7034</wp:posOffset>
            </wp:positionV>
            <wp:extent cx="4596765" cy="398716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6765" cy="3987165"/>
                    </a:xfrm>
                    <a:prstGeom prst="rect">
                      <a:avLst/>
                    </a:prstGeom>
                    <a:noFill/>
                  </pic:spPr>
                </pic:pic>
              </a:graphicData>
            </a:graphic>
            <wp14:sizeRelH relativeFrom="page">
              <wp14:pctWidth>0</wp14:pctWidth>
            </wp14:sizeRelH>
            <wp14:sizeRelV relativeFrom="page">
              <wp14:pctHeight>0</wp14:pctHeight>
            </wp14:sizeRelV>
          </wp:anchor>
        </w:drawing>
      </w:r>
    </w:p>
    <w:p w:rsidR="004363F5" w:rsidRDefault="004363F5" w:rsidP="004426C5">
      <w:pPr>
        <w:jc w:val="both"/>
        <w:rPr>
          <w:rFonts w:ascii="Arial" w:hAnsi="Arial" w:cs="Arial"/>
          <w:sz w:val="24"/>
          <w:szCs w:val="24"/>
        </w:rPr>
      </w:pPr>
    </w:p>
    <w:p w:rsidR="004363F5" w:rsidRDefault="004363F5" w:rsidP="004426C5">
      <w:pPr>
        <w:jc w:val="both"/>
        <w:rPr>
          <w:rFonts w:ascii="Arial" w:hAnsi="Arial" w:cs="Arial"/>
          <w:sz w:val="24"/>
          <w:szCs w:val="24"/>
        </w:rPr>
      </w:pPr>
    </w:p>
    <w:p w:rsidR="002E4AFE" w:rsidRDefault="002E4AFE" w:rsidP="004426C5">
      <w:pPr>
        <w:jc w:val="both"/>
        <w:rPr>
          <w:rFonts w:ascii="Arial" w:hAnsi="Arial" w:cs="Arial"/>
          <w:sz w:val="24"/>
          <w:szCs w:val="24"/>
        </w:rPr>
      </w:pPr>
    </w:p>
    <w:p w:rsidR="002E4AFE" w:rsidRDefault="002E4AFE" w:rsidP="004426C5">
      <w:pPr>
        <w:jc w:val="both"/>
        <w:rPr>
          <w:rFonts w:ascii="Arial" w:hAnsi="Arial" w:cs="Arial"/>
          <w:sz w:val="24"/>
          <w:szCs w:val="24"/>
        </w:rPr>
      </w:pPr>
    </w:p>
    <w:p w:rsidR="004363F5" w:rsidRDefault="004363F5" w:rsidP="004426C5">
      <w:pPr>
        <w:jc w:val="both"/>
        <w:rPr>
          <w:rFonts w:ascii="Arial" w:hAnsi="Arial" w:cs="Arial"/>
          <w:sz w:val="24"/>
          <w:szCs w:val="24"/>
        </w:rPr>
      </w:pPr>
    </w:p>
    <w:p w:rsidR="004363F5" w:rsidRDefault="004363F5" w:rsidP="004426C5">
      <w:pPr>
        <w:jc w:val="both"/>
        <w:rPr>
          <w:rFonts w:ascii="Arial" w:hAnsi="Arial" w:cs="Arial"/>
          <w:sz w:val="24"/>
          <w:szCs w:val="24"/>
        </w:rPr>
      </w:pPr>
    </w:p>
    <w:p w:rsidR="004363F5" w:rsidRDefault="004363F5" w:rsidP="004426C5">
      <w:pPr>
        <w:jc w:val="both"/>
        <w:rPr>
          <w:rFonts w:ascii="Arial" w:hAnsi="Arial" w:cs="Arial"/>
          <w:sz w:val="24"/>
          <w:szCs w:val="24"/>
        </w:rPr>
      </w:pPr>
    </w:p>
    <w:p w:rsidR="00041642" w:rsidRDefault="00041642" w:rsidP="004426C5">
      <w:pPr>
        <w:jc w:val="both"/>
        <w:rPr>
          <w:rFonts w:asciiTheme="majorHAnsi" w:eastAsiaTheme="majorEastAsia" w:hAnsi="Calibri Light" w:cstheme="majorBidi"/>
          <w:color w:val="000000" w:themeColor="text1"/>
          <w:kern w:val="24"/>
          <w:sz w:val="28"/>
          <w:szCs w:val="28"/>
        </w:rPr>
      </w:pPr>
    </w:p>
    <w:p w:rsidR="00041642" w:rsidRDefault="00041642" w:rsidP="004426C5">
      <w:pPr>
        <w:jc w:val="both"/>
        <w:rPr>
          <w:rFonts w:asciiTheme="majorHAnsi" w:eastAsiaTheme="majorEastAsia" w:hAnsi="Calibri Light" w:cstheme="majorBidi"/>
          <w:color w:val="000000" w:themeColor="text1"/>
          <w:kern w:val="24"/>
          <w:sz w:val="28"/>
          <w:szCs w:val="28"/>
        </w:rPr>
      </w:pPr>
    </w:p>
    <w:p w:rsidR="00041642" w:rsidRDefault="00041642" w:rsidP="004426C5">
      <w:pPr>
        <w:jc w:val="both"/>
        <w:rPr>
          <w:rFonts w:asciiTheme="majorHAnsi" w:eastAsiaTheme="majorEastAsia" w:hAnsi="Calibri Light" w:cstheme="majorBidi"/>
          <w:color w:val="000000" w:themeColor="text1"/>
          <w:kern w:val="24"/>
          <w:sz w:val="28"/>
          <w:szCs w:val="28"/>
        </w:rPr>
      </w:pPr>
    </w:p>
    <w:p w:rsidR="00041642" w:rsidRDefault="00041642" w:rsidP="004426C5">
      <w:pPr>
        <w:jc w:val="both"/>
        <w:rPr>
          <w:rFonts w:asciiTheme="majorHAnsi" w:eastAsiaTheme="majorEastAsia" w:hAnsi="Calibri Light" w:cstheme="majorBidi"/>
          <w:color w:val="000000" w:themeColor="text1"/>
          <w:kern w:val="24"/>
          <w:sz w:val="28"/>
          <w:szCs w:val="28"/>
        </w:rPr>
      </w:pPr>
    </w:p>
    <w:p w:rsidR="00041642" w:rsidRDefault="00041642" w:rsidP="004426C5">
      <w:pPr>
        <w:jc w:val="both"/>
        <w:rPr>
          <w:rFonts w:asciiTheme="majorHAnsi" w:eastAsiaTheme="majorEastAsia" w:hAnsi="Calibri Light" w:cstheme="majorBidi"/>
          <w:color w:val="000000" w:themeColor="text1"/>
          <w:kern w:val="24"/>
          <w:sz w:val="28"/>
          <w:szCs w:val="28"/>
        </w:rPr>
      </w:pPr>
    </w:p>
    <w:p w:rsidR="00041642" w:rsidRDefault="00041642" w:rsidP="004426C5">
      <w:pPr>
        <w:jc w:val="both"/>
        <w:rPr>
          <w:rFonts w:asciiTheme="majorHAnsi" w:eastAsiaTheme="majorEastAsia" w:hAnsi="Calibri Light" w:cstheme="majorBidi"/>
          <w:color w:val="000000" w:themeColor="text1"/>
          <w:kern w:val="24"/>
          <w:sz w:val="28"/>
          <w:szCs w:val="28"/>
        </w:rPr>
      </w:pPr>
    </w:p>
    <w:p w:rsidR="00041642" w:rsidRDefault="00041642" w:rsidP="004426C5">
      <w:pPr>
        <w:jc w:val="both"/>
        <w:rPr>
          <w:rFonts w:asciiTheme="majorHAnsi" w:eastAsiaTheme="majorEastAsia" w:hAnsi="Calibri Light" w:cstheme="majorBidi"/>
          <w:color w:val="000000" w:themeColor="text1"/>
          <w:kern w:val="24"/>
          <w:sz w:val="28"/>
          <w:szCs w:val="28"/>
        </w:rPr>
      </w:pPr>
    </w:p>
    <w:p w:rsidR="00041642" w:rsidRDefault="00041642" w:rsidP="004426C5">
      <w:pPr>
        <w:jc w:val="both"/>
        <w:rPr>
          <w:rFonts w:ascii="Arial" w:hAnsi="Arial" w:cs="Arial"/>
          <w:sz w:val="24"/>
          <w:szCs w:val="24"/>
        </w:rPr>
      </w:pPr>
    </w:p>
    <w:p w:rsidR="004363F5" w:rsidRDefault="00041642" w:rsidP="00041642">
      <w:pPr>
        <w:tabs>
          <w:tab w:val="left" w:pos="6390"/>
        </w:tabs>
        <w:jc w:val="both"/>
        <w:rPr>
          <w:rFonts w:ascii="Arial" w:hAnsi="Arial" w:cs="Arial"/>
          <w:sz w:val="24"/>
          <w:szCs w:val="24"/>
        </w:rPr>
      </w:pPr>
      <w:r>
        <w:rPr>
          <w:rFonts w:ascii="Arial" w:hAnsi="Arial" w:cs="Arial"/>
          <w:sz w:val="24"/>
          <w:szCs w:val="24"/>
        </w:rPr>
        <w:tab/>
      </w:r>
    </w:p>
    <w:p w:rsidR="00041642" w:rsidRDefault="00041642" w:rsidP="00041642">
      <w:pPr>
        <w:tabs>
          <w:tab w:val="left" w:pos="6390"/>
        </w:tabs>
        <w:jc w:val="both"/>
        <w:rPr>
          <w:rFonts w:ascii="Arial" w:hAnsi="Arial" w:cs="Arial"/>
          <w:sz w:val="24"/>
          <w:szCs w:val="24"/>
        </w:rPr>
      </w:pPr>
    </w:p>
    <w:p w:rsidR="00041642" w:rsidRDefault="00041642" w:rsidP="00041642">
      <w:pPr>
        <w:tabs>
          <w:tab w:val="left" w:pos="6390"/>
        </w:tabs>
        <w:jc w:val="both"/>
        <w:rPr>
          <w:rFonts w:ascii="Arial" w:hAnsi="Arial" w:cs="Arial"/>
          <w:sz w:val="24"/>
          <w:szCs w:val="24"/>
        </w:rPr>
      </w:pPr>
    </w:p>
    <w:p w:rsidR="00041642" w:rsidRDefault="00041642" w:rsidP="00041642">
      <w:pPr>
        <w:tabs>
          <w:tab w:val="left" w:pos="6390"/>
        </w:tabs>
        <w:jc w:val="both"/>
        <w:rPr>
          <w:rFonts w:ascii="Arial" w:hAnsi="Arial" w:cs="Arial"/>
          <w:sz w:val="24"/>
          <w:szCs w:val="24"/>
        </w:rPr>
      </w:pPr>
    </w:p>
    <w:p w:rsidR="00041642" w:rsidRDefault="00041642" w:rsidP="00041642">
      <w:pPr>
        <w:tabs>
          <w:tab w:val="left" w:pos="6390"/>
        </w:tabs>
        <w:jc w:val="both"/>
        <w:rPr>
          <w:rFonts w:ascii="Arial" w:hAnsi="Arial" w:cs="Arial"/>
          <w:sz w:val="24"/>
          <w:szCs w:val="24"/>
        </w:rPr>
      </w:pPr>
    </w:p>
    <w:p w:rsidR="00041642" w:rsidRPr="00773BE2" w:rsidRDefault="00773BE2" w:rsidP="00773BE2">
      <w:pPr>
        <w:tabs>
          <w:tab w:val="left" w:pos="6390"/>
        </w:tabs>
        <w:jc w:val="center"/>
        <w:rPr>
          <w:rFonts w:ascii="Arial" w:hAnsi="Arial" w:cs="Arial"/>
          <w:b/>
          <w:sz w:val="24"/>
          <w:szCs w:val="24"/>
          <w:lang w:val="es-CO"/>
        </w:rPr>
      </w:pPr>
      <w:r w:rsidRPr="00773BE2">
        <w:rPr>
          <w:rFonts w:ascii="Arial" w:hAnsi="Arial" w:cs="Arial"/>
          <w:b/>
          <w:sz w:val="24"/>
          <w:szCs w:val="24"/>
          <w:lang w:val="es-CO"/>
        </w:rPr>
        <w:t>Proyecto de Inclusión</w:t>
      </w:r>
    </w:p>
    <w:p w:rsidR="00041642" w:rsidRDefault="00773BE2" w:rsidP="00041642">
      <w:pPr>
        <w:tabs>
          <w:tab w:val="left" w:pos="6390"/>
        </w:tabs>
        <w:jc w:val="both"/>
        <w:rPr>
          <w:rFonts w:ascii="Arial" w:hAnsi="Arial" w:cs="Arial"/>
          <w:sz w:val="24"/>
          <w:szCs w:val="24"/>
        </w:rPr>
      </w:pPr>
      <w:r>
        <w:rPr>
          <w:rFonts w:ascii="Arial" w:hAnsi="Arial" w:cs="Arial"/>
          <w:noProof/>
          <w:sz w:val="24"/>
          <w:szCs w:val="24"/>
          <w:lang w:val="es-CO" w:eastAsia="es-CO"/>
        </w:rPr>
        <w:drawing>
          <wp:inline distT="0" distB="0" distL="0" distR="0" wp14:anchorId="04F174CC">
            <wp:extent cx="4322445" cy="2432685"/>
            <wp:effectExtent l="0" t="0" r="1905"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2445" cy="2432685"/>
                    </a:xfrm>
                    <a:prstGeom prst="rect">
                      <a:avLst/>
                    </a:prstGeom>
                    <a:noFill/>
                  </pic:spPr>
                </pic:pic>
              </a:graphicData>
            </a:graphic>
          </wp:inline>
        </w:drawing>
      </w:r>
    </w:p>
    <w:p w:rsidR="00773BE2" w:rsidRPr="00773BE2" w:rsidRDefault="00773BE2" w:rsidP="00773BE2">
      <w:pPr>
        <w:jc w:val="center"/>
        <w:rPr>
          <w:rFonts w:ascii="Arial" w:hAnsi="Arial" w:cs="Arial"/>
          <w:b/>
          <w:sz w:val="24"/>
          <w:szCs w:val="24"/>
        </w:rPr>
      </w:pPr>
      <w:r w:rsidRPr="00773BE2">
        <w:rPr>
          <w:rFonts w:ascii="Arial" w:hAnsi="Arial" w:cs="Arial"/>
          <w:b/>
          <w:sz w:val="24"/>
          <w:szCs w:val="24"/>
        </w:rPr>
        <w:t>Proyecto de educación sexual</w:t>
      </w:r>
    </w:p>
    <w:p w:rsidR="00041642" w:rsidRDefault="00773BE2" w:rsidP="00041642">
      <w:pPr>
        <w:tabs>
          <w:tab w:val="left" w:pos="6390"/>
        </w:tabs>
        <w:jc w:val="both"/>
        <w:rPr>
          <w:rFonts w:ascii="Arial" w:hAnsi="Arial" w:cs="Arial"/>
          <w:sz w:val="24"/>
          <w:szCs w:val="24"/>
        </w:rPr>
      </w:pPr>
      <w:r>
        <w:rPr>
          <w:rFonts w:ascii="Arial" w:hAnsi="Arial" w:cs="Arial"/>
          <w:noProof/>
          <w:sz w:val="24"/>
          <w:szCs w:val="24"/>
          <w:lang w:val="es-CO" w:eastAsia="es-CO"/>
        </w:rPr>
        <w:drawing>
          <wp:inline distT="0" distB="0" distL="0" distR="0" wp14:anchorId="17612397">
            <wp:extent cx="5993130" cy="3371215"/>
            <wp:effectExtent l="0" t="0" r="762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3130" cy="3371215"/>
                    </a:xfrm>
                    <a:prstGeom prst="rect">
                      <a:avLst/>
                    </a:prstGeom>
                    <a:noFill/>
                  </pic:spPr>
                </pic:pic>
              </a:graphicData>
            </a:graphic>
          </wp:inline>
        </w:drawing>
      </w:r>
    </w:p>
    <w:p w:rsidR="00041642" w:rsidRDefault="00041642" w:rsidP="00041642">
      <w:pPr>
        <w:tabs>
          <w:tab w:val="left" w:pos="6390"/>
        </w:tabs>
        <w:jc w:val="both"/>
        <w:rPr>
          <w:rFonts w:ascii="Arial" w:hAnsi="Arial" w:cs="Arial"/>
          <w:sz w:val="24"/>
          <w:szCs w:val="24"/>
        </w:rPr>
      </w:pPr>
    </w:p>
    <w:p w:rsidR="00041642" w:rsidRDefault="00041642" w:rsidP="00041642">
      <w:pPr>
        <w:tabs>
          <w:tab w:val="left" w:pos="6390"/>
        </w:tabs>
        <w:jc w:val="both"/>
        <w:rPr>
          <w:rFonts w:ascii="Arial" w:hAnsi="Arial" w:cs="Arial"/>
          <w:sz w:val="24"/>
          <w:szCs w:val="24"/>
        </w:rPr>
      </w:pPr>
    </w:p>
    <w:p w:rsidR="00773BE2" w:rsidRDefault="00773BE2">
      <w:pPr>
        <w:rPr>
          <w:rFonts w:ascii="Arial" w:hAnsi="Arial" w:cs="Arial"/>
          <w:sz w:val="24"/>
          <w:szCs w:val="24"/>
        </w:rPr>
      </w:pPr>
      <w:r>
        <w:rPr>
          <w:rFonts w:ascii="Arial" w:hAnsi="Arial" w:cs="Arial"/>
          <w:sz w:val="24"/>
          <w:szCs w:val="24"/>
        </w:rPr>
        <w:br w:type="page"/>
      </w:r>
    </w:p>
    <w:p w:rsidR="00773BE2" w:rsidRPr="00773BE2" w:rsidRDefault="00773BE2" w:rsidP="00773BE2">
      <w:pPr>
        <w:rPr>
          <w:rFonts w:ascii="Arial" w:hAnsi="Arial" w:cs="Arial"/>
          <w:b/>
          <w:sz w:val="24"/>
          <w:szCs w:val="24"/>
        </w:rPr>
      </w:pPr>
      <w:r w:rsidRPr="00773BE2">
        <w:rPr>
          <w:rFonts w:ascii="Arial" w:hAnsi="Arial" w:cs="Arial"/>
          <w:b/>
          <w:sz w:val="24"/>
          <w:szCs w:val="24"/>
        </w:rPr>
        <w:lastRenderedPageBreak/>
        <w:t>Actividades de apoyo en la preparación de los estudiantes grado 11</w:t>
      </w:r>
    </w:p>
    <w:p w:rsidR="00773BE2" w:rsidRDefault="00773BE2" w:rsidP="00041642">
      <w:pPr>
        <w:tabs>
          <w:tab w:val="left" w:pos="6390"/>
        </w:tabs>
        <w:jc w:val="both"/>
        <w:rPr>
          <w:rFonts w:ascii="Arial" w:hAnsi="Arial" w:cs="Arial"/>
          <w:sz w:val="24"/>
          <w:szCs w:val="24"/>
        </w:rPr>
      </w:pPr>
      <w:r>
        <w:rPr>
          <w:rFonts w:ascii="Arial" w:hAnsi="Arial" w:cs="Arial"/>
          <w:noProof/>
          <w:sz w:val="24"/>
          <w:szCs w:val="24"/>
          <w:lang w:val="es-CO" w:eastAsia="es-CO"/>
        </w:rPr>
        <w:drawing>
          <wp:inline distT="0" distB="0" distL="0" distR="0" wp14:anchorId="0908EF0E" wp14:editId="36C7A136">
            <wp:extent cx="3169920" cy="1786255"/>
            <wp:effectExtent l="0" t="0" r="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9920" cy="1786255"/>
                    </a:xfrm>
                    <a:prstGeom prst="rect">
                      <a:avLst/>
                    </a:prstGeom>
                    <a:noFill/>
                  </pic:spPr>
                </pic:pic>
              </a:graphicData>
            </a:graphic>
          </wp:inline>
        </w:drawing>
      </w:r>
    </w:p>
    <w:p w:rsidR="00773BE2" w:rsidRDefault="00773BE2" w:rsidP="00041642">
      <w:pPr>
        <w:tabs>
          <w:tab w:val="left" w:pos="6390"/>
        </w:tabs>
        <w:jc w:val="both"/>
        <w:rPr>
          <w:rFonts w:ascii="Arial" w:hAnsi="Arial" w:cs="Arial"/>
          <w:sz w:val="24"/>
          <w:szCs w:val="24"/>
        </w:rPr>
      </w:pPr>
    </w:p>
    <w:p w:rsidR="00773BE2" w:rsidRDefault="00773BE2" w:rsidP="00041642">
      <w:pPr>
        <w:tabs>
          <w:tab w:val="left" w:pos="6390"/>
        </w:tabs>
        <w:jc w:val="both"/>
        <w:rPr>
          <w:rFonts w:ascii="Arial" w:hAnsi="Arial" w:cs="Arial"/>
          <w:sz w:val="24"/>
          <w:szCs w:val="24"/>
        </w:rPr>
      </w:pPr>
    </w:p>
    <w:p w:rsidR="00773BE2" w:rsidRDefault="00773BE2" w:rsidP="00773BE2">
      <w:pPr>
        <w:jc w:val="center"/>
        <w:rPr>
          <w:rFonts w:ascii="Arial" w:hAnsi="Arial" w:cs="Arial"/>
          <w:sz w:val="24"/>
          <w:szCs w:val="24"/>
        </w:rPr>
      </w:pPr>
      <w:r w:rsidRPr="00773BE2">
        <w:rPr>
          <w:rFonts w:ascii="Arial" w:hAnsi="Arial" w:cs="Arial"/>
          <w:b/>
          <w:sz w:val="24"/>
          <w:szCs w:val="24"/>
        </w:rPr>
        <w:t>Proyecto de vida</w:t>
      </w:r>
      <w:r w:rsidRPr="00773BE2">
        <w:rPr>
          <w:rFonts w:ascii="Arial" w:hAnsi="Arial" w:cs="Arial"/>
          <w:sz w:val="24"/>
          <w:szCs w:val="24"/>
        </w:rPr>
        <w:t>:</w:t>
      </w: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r>
        <w:rPr>
          <w:rFonts w:ascii="Arial" w:hAnsi="Arial" w:cs="Arial"/>
          <w:noProof/>
          <w:sz w:val="24"/>
          <w:szCs w:val="24"/>
          <w:lang w:val="es-CO" w:eastAsia="es-CO"/>
        </w:rPr>
        <w:drawing>
          <wp:inline distT="0" distB="0" distL="0" distR="0" wp14:anchorId="206E1031">
            <wp:extent cx="3950335" cy="2225040"/>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inline>
        </w:drawing>
      </w: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Pr="00773BE2" w:rsidRDefault="00773BE2" w:rsidP="00773BE2">
      <w:pPr>
        <w:jc w:val="center"/>
        <w:rPr>
          <w:rFonts w:ascii="Arial" w:hAnsi="Arial" w:cs="Arial"/>
          <w:b/>
          <w:sz w:val="24"/>
          <w:szCs w:val="24"/>
        </w:rPr>
      </w:pPr>
      <w:r w:rsidRPr="00773BE2">
        <w:rPr>
          <w:rFonts w:ascii="Arial" w:hAnsi="Arial" w:cs="Arial"/>
          <w:b/>
          <w:sz w:val="24"/>
          <w:szCs w:val="24"/>
        </w:rPr>
        <w:t>Escuela de padres</w:t>
      </w: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r>
        <w:rPr>
          <w:rFonts w:ascii="Arial" w:hAnsi="Arial" w:cs="Arial"/>
          <w:noProof/>
          <w:sz w:val="24"/>
          <w:szCs w:val="24"/>
          <w:lang w:val="es-CO" w:eastAsia="es-CO"/>
        </w:rPr>
        <w:drawing>
          <wp:inline distT="0" distB="0" distL="0" distR="0" wp14:anchorId="76E5A4CB">
            <wp:extent cx="3755390" cy="211518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5390" cy="2115185"/>
                    </a:xfrm>
                    <a:prstGeom prst="rect">
                      <a:avLst/>
                    </a:prstGeom>
                    <a:noFill/>
                  </pic:spPr>
                </pic:pic>
              </a:graphicData>
            </a:graphic>
          </wp:inline>
        </w:drawing>
      </w: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r>
        <w:rPr>
          <w:rFonts w:ascii="Arial" w:hAnsi="Arial" w:cs="Arial"/>
          <w:noProof/>
          <w:sz w:val="24"/>
          <w:szCs w:val="24"/>
          <w:lang w:val="es-CO" w:eastAsia="es-CO"/>
        </w:rPr>
        <w:drawing>
          <wp:inline distT="0" distB="0" distL="0" distR="0" wp14:anchorId="21806A5D">
            <wp:extent cx="3975100" cy="2237740"/>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5100" cy="2237740"/>
                    </a:xfrm>
                    <a:prstGeom prst="rect">
                      <a:avLst/>
                    </a:prstGeom>
                    <a:noFill/>
                  </pic:spPr>
                </pic:pic>
              </a:graphicData>
            </a:graphic>
          </wp:inline>
        </w:drawing>
      </w: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Pr="00773BE2" w:rsidRDefault="00773BE2" w:rsidP="00773BE2">
      <w:pPr>
        <w:rPr>
          <w:rFonts w:ascii="Arial" w:hAnsi="Arial" w:cs="Arial"/>
          <w:b/>
          <w:sz w:val="24"/>
          <w:szCs w:val="24"/>
        </w:rPr>
      </w:pPr>
      <w:r w:rsidRPr="00773BE2">
        <w:rPr>
          <w:rFonts w:ascii="Arial" w:hAnsi="Arial" w:cs="Arial"/>
          <w:b/>
          <w:sz w:val="24"/>
          <w:szCs w:val="24"/>
        </w:rPr>
        <w:t>Actividades de prevención del consumo de sustancias psicoactivas</w:t>
      </w:r>
    </w:p>
    <w:p w:rsidR="00773BE2" w:rsidRDefault="00773BE2" w:rsidP="00773BE2">
      <w:pPr>
        <w:rPr>
          <w:rFonts w:ascii="Arial" w:hAnsi="Arial" w:cs="Arial"/>
          <w:sz w:val="24"/>
          <w:szCs w:val="24"/>
        </w:rPr>
      </w:pPr>
    </w:p>
    <w:p w:rsidR="00773BE2" w:rsidRDefault="004E319F" w:rsidP="00773BE2">
      <w:pPr>
        <w:rPr>
          <w:rFonts w:ascii="Arial" w:hAnsi="Arial" w:cs="Arial"/>
          <w:sz w:val="24"/>
          <w:szCs w:val="24"/>
        </w:rPr>
      </w:pPr>
      <w:r>
        <w:rPr>
          <w:rFonts w:ascii="Arial" w:hAnsi="Arial" w:cs="Arial"/>
          <w:sz w:val="24"/>
          <w:szCs w:val="24"/>
        </w:rPr>
        <w:t xml:space="preserve">            </w:t>
      </w:r>
      <w:r w:rsidR="00773BE2">
        <w:rPr>
          <w:rFonts w:ascii="Arial" w:hAnsi="Arial" w:cs="Arial"/>
          <w:noProof/>
          <w:sz w:val="24"/>
          <w:szCs w:val="24"/>
          <w:lang w:val="es-CO" w:eastAsia="es-CO"/>
        </w:rPr>
        <w:drawing>
          <wp:inline distT="0" distB="0" distL="0" distR="0" wp14:anchorId="4CE39853">
            <wp:extent cx="3797935" cy="2133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7935" cy="2133600"/>
                    </a:xfrm>
                    <a:prstGeom prst="rect">
                      <a:avLst/>
                    </a:prstGeom>
                    <a:noFill/>
                  </pic:spPr>
                </pic:pic>
              </a:graphicData>
            </a:graphic>
          </wp:inline>
        </w:drawing>
      </w: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Default="00773BE2" w:rsidP="00773BE2">
      <w:pPr>
        <w:rPr>
          <w:rFonts w:ascii="Arial" w:hAnsi="Arial" w:cs="Arial"/>
          <w:sz w:val="24"/>
          <w:szCs w:val="24"/>
        </w:rPr>
      </w:pPr>
    </w:p>
    <w:p w:rsidR="00773BE2" w:rsidRPr="006F577B" w:rsidRDefault="004E319F" w:rsidP="00773BE2">
      <w:pPr>
        <w:rPr>
          <w:rFonts w:ascii="Arial" w:hAnsi="Arial" w:cs="Arial"/>
          <w:b/>
          <w:sz w:val="24"/>
          <w:szCs w:val="24"/>
        </w:rPr>
      </w:pPr>
      <w:r>
        <w:rPr>
          <w:rFonts w:ascii="Arial" w:hAnsi="Arial" w:cs="Arial"/>
          <w:sz w:val="24"/>
          <w:szCs w:val="24"/>
        </w:rPr>
        <w:t xml:space="preserve">                                      </w:t>
      </w:r>
      <w:r w:rsidRPr="006F577B">
        <w:rPr>
          <w:rFonts w:ascii="Arial" w:hAnsi="Arial" w:cs="Arial"/>
          <w:b/>
          <w:sz w:val="24"/>
          <w:szCs w:val="24"/>
        </w:rPr>
        <w:t xml:space="preserve">PROYECTOS </w:t>
      </w:r>
      <w:r w:rsidR="006F577B" w:rsidRPr="006F577B">
        <w:rPr>
          <w:rFonts w:ascii="Arial" w:hAnsi="Arial" w:cs="Arial"/>
          <w:b/>
          <w:sz w:val="24"/>
          <w:szCs w:val="24"/>
        </w:rPr>
        <w:t>TRANSVERSALES</w:t>
      </w:r>
    </w:p>
    <w:p w:rsidR="006F577B" w:rsidRDefault="006F577B" w:rsidP="00773BE2">
      <w:pPr>
        <w:rPr>
          <w:rFonts w:ascii="Arial" w:hAnsi="Arial" w:cs="Arial"/>
          <w:sz w:val="24"/>
          <w:szCs w:val="24"/>
        </w:rPr>
      </w:pPr>
    </w:p>
    <w:p w:rsidR="006F577B" w:rsidRDefault="006F577B" w:rsidP="00773BE2">
      <w:pPr>
        <w:rPr>
          <w:rFonts w:ascii="Arial" w:hAnsi="Arial" w:cs="Arial"/>
          <w:sz w:val="24"/>
          <w:szCs w:val="24"/>
        </w:rPr>
      </w:pPr>
    </w:p>
    <w:p w:rsidR="006F577B" w:rsidRPr="006F577B" w:rsidRDefault="006F577B" w:rsidP="006F577B">
      <w:pPr>
        <w:pStyle w:val="Prrafodelista"/>
        <w:numPr>
          <w:ilvl w:val="0"/>
          <w:numId w:val="5"/>
        </w:numPr>
        <w:rPr>
          <w:rFonts w:ascii="Arial" w:hAnsi="Arial" w:cs="Arial"/>
          <w:b/>
          <w:sz w:val="24"/>
          <w:szCs w:val="24"/>
        </w:rPr>
      </w:pPr>
      <w:r w:rsidRPr="006F577B">
        <w:rPr>
          <w:rFonts w:ascii="Arial" w:hAnsi="Arial" w:cs="Arial"/>
          <w:b/>
          <w:sz w:val="24"/>
          <w:szCs w:val="24"/>
        </w:rPr>
        <w:t>Proyecto de construcción de nociones básicas en las Pre-Matemáticas</w:t>
      </w:r>
    </w:p>
    <w:p w:rsidR="006F577B" w:rsidRDefault="006F577B" w:rsidP="00FE6126">
      <w:pPr>
        <w:ind w:left="360"/>
        <w:jc w:val="both"/>
        <w:rPr>
          <w:rFonts w:ascii="Arial" w:hAnsi="Arial" w:cs="Arial"/>
          <w:sz w:val="24"/>
          <w:szCs w:val="24"/>
        </w:rPr>
      </w:pPr>
      <w:r>
        <w:rPr>
          <w:rFonts w:ascii="Arial" w:hAnsi="Arial" w:cs="Arial"/>
          <w:sz w:val="24"/>
          <w:szCs w:val="24"/>
        </w:rPr>
        <w:t>Objetivo: Conocimientos Matemáticos básicos adquiridos en el hogar y retomados en el preescolar como suma, resta, seriación, identificación de figuras geométricas.</w:t>
      </w:r>
    </w:p>
    <w:p w:rsidR="006F577B" w:rsidRDefault="006F577B" w:rsidP="00FE6126">
      <w:pPr>
        <w:ind w:left="360"/>
        <w:jc w:val="both"/>
        <w:rPr>
          <w:rFonts w:ascii="Arial" w:hAnsi="Arial" w:cs="Arial"/>
          <w:sz w:val="24"/>
          <w:szCs w:val="24"/>
        </w:rPr>
      </w:pPr>
    </w:p>
    <w:p w:rsidR="006F577B" w:rsidRPr="006F577B" w:rsidRDefault="006F577B" w:rsidP="00FE6126">
      <w:pPr>
        <w:pStyle w:val="Prrafodelista"/>
        <w:numPr>
          <w:ilvl w:val="0"/>
          <w:numId w:val="5"/>
        </w:numPr>
        <w:jc w:val="both"/>
        <w:rPr>
          <w:rFonts w:ascii="Arial" w:hAnsi="Arial" w:cs="Arial"/>
          <w:b/>
          <w:sz w:val="24"/>
          <w:szCs w:val="24"/>
        </w:rPr>
      </w:pPr>
      <w:r w:rsidRPr="006F577B">
        <w:rPr>
          <w:rFonts w:ascii="Arial" w:hAnsi="Arial" w:cs="Arial"/>
          <w:b/>
          <w:sz w:val="24"/>
          <w:szCs w:val="24"/>
        </w:rPr>
        <w:t>Proyecto de Lectoescritura.</w:t>
      </w:r>
    </w:p>
    <w:p w:rsidR="006F577B" w:rsidRPr="006F577B" w:rsidRDefault="006F577B" w:rsidP="00FE6126">
      <w:pPr>
        <w:jc w:val="both"/>
        <w:rPr>
          <w:rFonts w:ascii="Arial" w:hAnsi="Arial" w:cs="Arial"/>
          <w:sz w:val="24"/>
          <w:szCs w:val="24"/>
        </w:rPr>
      </w:pPr>
      <w:r>
        <w:rPr>
          <w:rFonts w:ascii="Arial" w:hAnsi="Arial" w:cs="Arial"/>
          <w:sz w:val="24"/>
          <w:szCs w:val="24"/>
        </w:rPr>
        <w:t xml:space="preserve"> Objetivo:    Implementar y enriquecer con apoyo del docente, padres de familia       </w:t>
      </w:r>
      <w:r w:rsidR="00FE6126">
        <w:rPr>
          <w:rFonts w:ascii="Arial" w:hAnsi="Arial" w:cs="Arial"/>
          <w:sz w:val="24"/>
          <w:szCs w:val="24"/>
        </w:rPr>
        <w:t>y estudiantes</w:t>
      </w:r>
      <w:r>
        <w:rPr>
          <w:rFonts w:ascii="Arial" w:hAnsi="Arial" w:cs="Arial"/>
          <w:sz w:val="24"/>
          <w:szCs w:val="24"/>
        </w:rPr>
        <w:t xml:space="preserve"> la creación e interpretación de cuentos como proyecto de desarrollo e interpretación de cuentos como proyecto para el desarrollo de la </w:t>
      </w:r>
      <w:proofErr w:type="spellStart"/>
      <w:r>
        <w:rPr>
          <w:rFonts w:ascii="Arial" w:hAnsi="Arial" w:cs="Arial"/>
          <w:sz w:val="24"/>
          <w:szCs w:val="24"/>
        </w:rPr>
        <w:t>lectroescritura</w:t>
      </w:r>
      <w:proofErr w:type="spellEnd"/>
      <w:r>
        <w:rPr>
          <w:rFonts w:ascii="Arial" w:hAnsi="Arial" w:cs="Arial"/>
          <w:sz w:val="24"/>
          <w:szCs w:val="24"/>
        </w:rPr>
        <w:t>, en niños de sexto grado.</w:t>
      </w:r>
    </w:p>
    <w:p w:rsidR="006F577B" w:rsidRDefault="006F577B" w:rsidP="006F577B">
      <w:pPr>
        <w:pStyle w:val="Prrafodelista"/>
        <w:numPr>
          <w:ilvl w:val="0"/>
          <w:numId w:val="5"/>
        </w:numPr>
        <w:rPr>
          <w:rFonts w:ascii="Arial" w:hAnsi="Arial" w:cs="Arial"/>
          <w:sz w:val="24"/>
          <w:szCs w:val="24"/>
        </w:rPr>
      </w:pPr>
      <w:r w:rsidRPr="0075735E">
        <w:rPr>
          <w:rFonts w:ascii="Arial" w:hAnsi="Arial" w:cs="Arial"/>
          <w:b/>
          <w:sz w:val="24"/>
          <w:szCs w:val="24"/>
        </w:rPr>
        <w:lastRenderedPageBreak/>
        <w:t>Proyecto de Tiempo Libre</w:t>
      </w:r>
      <w:r>
        <w:rPr>
          <w:rFonts w:ascii="Arial" w:hAnsi="Arial" w:cs="Arial"/>
          <w:sz w:val="24"/>
          <w:szCs w:val="24"/>
        </w:rPr>
        <w:t>.</w:t>
      </w:r>
    </w:p>
    <w:p w:rsidR="006F577B" w:rsidRDefault="006F577B" w:rsidP="0075735E">
      <w:pPr>
        <w:ind w:left="360"/>
        <w:jc w:val="both"/>
        <w:rPr>
          <w:rFonts w:ascii="Arial" w:hAnsi="Arial" w:cs="Arial"/>
          <w:sz w:val="24"/>
          <w:szCs w:val="24"/>
        </w:rPr>
      </w:pPr>
      <w:r>
        <w:rPr>
          <w:rFonts w:ascii="Arial" w:hAnsi="Arial" w:cs="Arial"/>
          <w:sz w:val="24"/>
          <w:szCs w:val="24"/>
        </w:rPr>
        <w:t>Objetivo:</w:t>
      </w:r>
      <w:r w:rsidR="0075735E">
        <w:rPr>
          <w:rFonts w:ascii="Arial" w:hAnsi="Arial" w:cs="Arial"/>
          <w:sz w:val="24"/>
          <w:szCs w:val="24"/>
        </w:rPr>
        <w:t xml:space="preserve"> Compenetrar a la comunidad educativa creando escenario y espacio en el tiempo libre de los estudiantes.</w:t>
      </w:r>
    </w:p>
    <w:p w:rsidR="0075735E" w:rsidRPr="006F577B" w:rsidRDefault="0075735E" w:rsidP="0075735E">
      <w:pPr>
        <w:ind w:left="360"/>
        <w:jc w:val="both"/>
        <w:rPr>
          <w:rFonts w:ascii="Arial" w:hAnsi="Arial" w:cs="Arial"/>
          <w:sz w:val="24"/>
          <w:szCs w:val="24"/>
        </w:rPr>
      </w:pPr>
      <w:r>
        <w:rPr>
          <w:rFonts w:ascii="Arial" w:hAnsi="Arial" w:cs="Arial"/>
          <w:sz w:val="24"/>
          <w:szCs w:val="24"/>
        </w:rPr>
        <w:t>A través de una serie de estrategias que involucran actividades tendientes incentivar en ellos la creatividad, la sana convivencia y el respeto de los valores.</w:t>
      </w:r>
    </w:p>
    <w:p w:rsidR="00773BE2" w:rsidRDefault="00773BE2" w:rsidP="00773BE2">
      <w:pPr>
        <w:rPr>
          <w:rFonts w:ascii="Arial" w:hAnsi="Arial" w:cs="Arial"/>
          <w:sz w:val="24"/>
          <w:szCs w:val="24"/>
        </w:rPr>
      </w:pPr>
    </w:p>
    <w:p w:rsidR="00773BE2" w:rsidRPr="0075735E" w:rsidRDefault="0075735E" w:rsidP="0075735E">
      <w:pPr>
        <w:pStyle w:val="Prrafodelista"/>
        <w:numPr>
          <w:ilvl w:val="0"/>
          <w:numId w:val="5"/>
        </w:numPr>
        <w:rPr>
          <w:rFonts w:ascii="Arial" w:hAnsi="Arial" w:cs="Arial"/>
          <w:b/>
          <w:sz w:val="24"/>
          <w:szCs w:val="24"/>
        </w:rPr>
      </w:pPr>
      <w:r w:rsidRPr="0075735E">
        <w:rPr>
          <w:rFonts w:ascii="Arial" w:hAnsi="Arial" w:cs="Arial"/>
          <w:b/>
          <w:sz w:val="24"/>
          <w:szCs w:val="24"/>
        </w:rPr>
        <w:t>Proyecto las tic como elemento mediador para el desarrollo de competencias de lectura y escritura.</w:t>
      </w:r>
    </w:p>
    <w:p w:rsidR="0075735E" w:rsidRDefault="0075735E" w:rsidP="0075735E">
      <w:pPr>
        <w:ind w:left="360"/>
        <w:rPr>
          <w:rFonts w:ascii="Arial" w:hAnsi="Arial" w:cs="Arial"/>
          <w:sz w:val="24"/>
          <w:szCs w:val="24"/>
        </w:rPr>
      </w:pPr>
      <w:r>
        <w:rPr>
          <w:rFonts w:ascii="Arial" w:hAnsi="Arial" w:cs="Arial"/>
          <w:sz w:val="24"/>
          <w:szCs w:val="24"/>
        </w:rPr>
        <w:t xml:space="preserve">Objetivo: Mejorar el nivel de logro d la competencia de comprensión lectora y escrita de la sedes </w:t>
      </w:r>
      <w:proofErr w:type="spellStart"/>
      <w:r>
        <w:rPr>
          <w:rFonts w:ascii="Arial" w:hAnsi="Arial" w:cs="Arial"/>
          <w:sz w:val="24"/>
          <w:szCs w:val="24"/>
        </w:rPr>
        <w:t>Chuchurubi</w:t>
      </w:r>
      <w:proofErr w:type="spellEnd"/>
      <w:r>
        <w:rPr>
          <w:rFonts w:ascii="Arial" w:hAnsi="Arial" w:cs="Arial"/>
          <w:sz w:val="24"/>
          <w:szCs w:val="24"/>
        </w:rPr>
        <w:t>, en los grados terceros a través del diseño de estrategias de promoción de lectura y escritura con la ayuda de las tic.</w:t>
      </w:r>
    </w:p>
    <w:p w:rsidR="0075735E" w:rsidRDefault="0075735E" w:rsidP="0075735E">
      <w:pPr>
        <w:ind w:left="360"/>
        <w:rPr>
          <w:rFonts w:ascii="Arial" w:hAnsi="Arial" w:cs="Arial"/>
          <w:sz w:val="24"/>
          <w:szCs w:val="24"/>
        </w:rPr>
      </w:pPr>
    </w:p>
    <w:p w:rsidR="0075735E" w:rsidRDefault="0075735E" w:rsidP="0075735E">
      <w:pPr>
        <w:pStyle w:val="Prrafodelista"/>
        <w:numPr>
          <w:ilvl w:val="0"/>
          <w:numId w:val="5"/>
        </w:numPr>
        <w:rPr>
          <w:rFonts w:ascii="Arial" w:hAnsi="Arial" w:cs="Arial"/>
          <w:b/>
          <w:sz w:val="24"/>
          <w:szCs w:val="24"/>
        </w:rPr>
      </w:pPr>
      <w:r w:rsidRPr="0075735E">
        <w:rPr>
          <w:rFonts w:ascii="Arial" w:hAnsi="Arial" w:cs="Arial"/>
          <w:b/>
          <w:sz w:val="24"/>
          <w:szCs w:val="24"/>
        </w:rPr>
        <w:t>Proyecto de ejercicio físico como un estilo de vida</w:t>
      </w:r>
    </w:p>
    <w:p w:rsidR="0075735E" w:rsidRPr="0075735E" w:rsidRDefault="0075735E" w:rsidP="0075735E">
      <w:pPr>
        <w:ind w:left="360"/>
        <w:rPr>
          <w:rFonts w:ascii="Arial" w:hAnsi="Arial" w:cs="Arial"/>
          <w:b/>
          <w:sz w:val="24"/>
          <w:szCs w:val="24"/>
        </w:rPr>
      </w:pPr>
    </w:p>
    <w:p w:rsidR="0075735E" w:rsidRDefault="0075735E" w:rsidP="0075735E">
      <w:pPr>
        <w:pStyle w:val="Prrafodelista"/>
        <w:rPr>
          <w:rFonts w:ascii="Arial" w:hAnsi="Arial" w:cs="Arial"/>
          <w:sz w:val="24"/>
          <w:szCs w:val="24"/>
        </w:rPr>
      </w:pPr>
      <w:r w:rsidRPr="0075735E">
        <w:rPr>
          <w:rFonts w:ascii="Arial" w:hAnsi="Arial" w:cs="Arial"/>
          <w:sz w:val="24"/>
          <w:szCs w:val="24"/>
        </w:rPr>
        <w:t>Objetivo:</w:t>
      </w:r>
      <w:r>
        <w:rPr>
          <w:rFonts w:ascii="Arial" w:hAnsi="Arial" w:cs="Arial"/>
          <w:sz w:val="24"/>
          <w:szCs w:val="24"/>
        </w:rPr>
        <w:t xml:space="preserve"> Concientizarse desde las escuelas a la comunidad Cereteana de la necesidad de realizar actividades físicas como medio de prevenir enfermedades causadas por la obesidad y el sedentarismo, tratando de que se adquiera una nueva cultura.</w:t>
      </w:r>
    </w:p>
    <w:p w:rsidR="0075735E" w:rsidRDefault="0075735E" w:rsidP="0075735E">
      <w:pPr>
        <w:pStyle w:val="Prrafodelista"/>
        <w:rPr>
          <w:rFonts w:ascii="Arial" w:hAnsi="Arial" w:cs="Arial"/>
          <w:sz w:val="24"/>
          <w:szCs w:val="24"/>
        </w:rPr>
      </w:pPr>
    </w:p>
    <w:p w:rsidR="0075735E" w:rsidRDefault="0075735E" w:rsidP="0075735E">
      <w:pPr>
        <w:pStyle w:val="Prrafodelista"/>
        <w:numPr>
          <w:ilvl w:val="0"/>
          <w:numId w:val="5"/>
        </w:numPr>
        <w:rPr>
          <w:rFonts w:ascii="Arial" w:hAnsi="Arial" w:cs="Arial"/>
          <w:b/>
          <w:sz w:val="24"/>
          <w:szCs w:val="24"/>
        </w:rPr>
      </w:pPr>
      <w:r w:rsidRPr="0075735E">
        <w:rPr>
          <w:rFonts w:ascii="Arial" w:hAnsi="Arial" w:cs="Arial"/>
          <w:b/>
          <w:sz w:val="24"/>
          <w:szCs w:val="24"/>
        </w:rPr>
        <w:t xml:space="preserve"> Proyecto Reciclando y Creando</w:t>
      </w:r>
    </w:p>
    <w:p w:rsidR="0075735E" w:rsidRDefault="0075735E" w:rsidP="0075735E">
      <w:pPr>
        <w:pStyle w:val="Prrafodelista"/>
        <w:jc w:val="both"/>
        <w:rPr>
          <w:rFonts w:ascii="Arial" w:hAnsi="Arial" w:cs="Arial"/>
          <w:sz w:val="24"/>
          <w:szCs w:val="24"/>
        </w:rPr>
      </w:pPr>
      <w:r w:rsidRPr="0075735E">
        <w:rPr>
          <w:rFonts w:ascii="Arial" w:hAnsi="Arial" w:cs="Arial"/>
          <w:sz w:val="24"/>
          <w:szCs w:val="24"/>
        </w:rPr>
        <w:t>O</w:t>
      </w:r>
      <w:r>
        <w:rPr>
          <w:rFonts w:ascii="Arial" w:hAnsi="Arial" w:cs="Arial"/>
          <w:sz w:val="24"/>
          <w:szCs w:val="24"/>
        </w:rPr>
        <w:t>bjetivo:</w:t>
      </w:r>
      <w:r w:rsidR="00733A6C">
        <w:rPr>
          <w:rFonts w:ascii="Arial" w:hAnsi="Arial" w:cs="Arial"/>
          <w:sz w:val="24"/>
          <w:szCs w:val="24"/>
        </w:rPr>
        <w:t xml:space="preserve"> El objetivo primordial es cuidar, proteger y conservar todos y cada uno de los recursos naturales de la región y su medio ambiente circundante.</w:t>
      </w:r>
    </w:p>
    <w:p w:rsidR="00733A6C" w:rsidRDefault="00733A6C" w:rsidP="0075735E">
      <w:pPr>
        <w:pStyle w:val="Prrafodelista"/>
        <w:jc w:val="both"/>
        <w:rPr>
          <w:rFonts w:ascii="Arial" w:hAnsi="Arial" w:cs="Arial"/>
          <w:sz w:val="24"/>
          <w:szCs w:val="24"/>
        </w:rPr>
      </w:pPr>
    </w:p>
    <w:p w:rsidR="0075735E" w:rsidRPr="00733A6C" w:rsidRDefault="00733A6C" w:rsidP="00733A6C">
      <w:pPr>
        <w:pStyle w:val="Prrafodelista"/>
        <w:numPr>
          <w:ilvl w:val="0"/>
          <w:numId w:val="5"/>
        </w:numPr>
        <w:rPr>
          <w:rFonts w:ascii="Arial" w:hAnsi="Arial" w:cs="Arial"/>
          <w:b/>
          <w:sz w:val="24"/>
          <w:szCs w:val="24"/>
        </w:rPr>
      </w:pPr>
      <w:r>
        <w:rPr>
          <w:rFonts w:ascii="Arial" w:hAnsi="Arial" w:cs="Arial"/>
          <w:b/>
          <w:sz w:val="24"/>
          <w:szCs w:val="24"/>
        </w:rPr>
        <w:t xml:space="preserve">Proyecto </w:t>
      </w:r>
      <w:r w:rsidRPr="00733A6C">
        <w:rPr>
          <w:rFonts w:ascii="Arial" w:hAnsi="Arial" w:cs="Arial"/>
          <w:b/>
          <w:sz w:val="24"/>
          <w:szCs w:val="24"/>
        </w:rPr>
        <w:t>Aprendiendo a Leer</w:t>
      </w:r>
    </w:p>
    <w:p w:rsidR="00733A6C" w:rsidRDefault="00733A6C" w:rsidP="00733A6C">
      <w:pPr>
        <w:pStyle w:val="Prrafodelista"/>
        <w:rPr>
          <w:rFonts w:ascii="Arial" w:hAnsi="Arial" w:cs="Arial"/>
          <w:sz w:val="24"/>
          <w:szCs w:val="24"/>
        </w:rPr>
      </w:pPr>
      <w:r>
        <w:rPr>
          <w:rFonts w:ascii="Arial" w:hAnsi="Arial" w:cs="Arial"/>
          <w:sz w:val="24"/>
          <w:szCs w:val="24"/>
        </w:rPr>
        <w:t>Objetivo: Desarrollar la actividad lectora en los niños y niñas de preescolar bajo la orientación de sus padres y maestros.</w:t>
      </w:r>
    </w:p>
    <w:p w:rsidR="00733A6C" w:rsidRDefault="00733A6C" w:rsidP="00733A6C">
      <w:pPr>
        <w:pStyle w:val="Prrafodelista"/>
        <w:rPr>
          <w:rFonts w:ascii="Arial" w:hAnsi="Arial" w:cs="Arial"/>
          <w:sz w:val="24"/>
          <w:szCs w:val="24"/>
        </w:rPr>
      </w:pPr>
    </w:p>
    <w:p w:rsidR="00733A6C" w:rsidRDefault="00733A6C" w:rsidP="00733A6C">
      <w:pPr>
        <w:pStyle w:val="Prrafodelista"/>
        <w:numPr>
          <w:ilvl w:val="0"/>
          <w:numId w:val="5"/>
        </w:numPr>
        <w:rPr>
          <w:rFonts w:ascii="Arial" w:hAnsi="Arial" w:cs="Arial"/>
          <w:b/>
          <w:sz w:val="24"/>
          <w:szCs w:val="24"/>
        </w:rPr>
      </w:pPr>
      <w:r w:rsidRPr="00733A6C">
        <w:rPr>
          <w:rFonts w:ascii="Arial" w:hAnsi="Arial" w:cs="Arial"/>
          <w:b/>
          <w:sz w:val="24"/>
          <w:szCs w:val="24"/>
        </w:rPr>
        <w:t>Proyecto Lengua extranjera</w:t>
      </w:r>
    </w:p>
    <w:p w:rsidR="00733A6C" w:rsidRDefault="00733A6C" w:rsidP="00733A6C">
      <w:pPr>
        <w:pStyle w:val="Prrafodelista"/>
        <w:rPr>
          <w:rFonts w:ascii="Arial" w:hAnsi="Arial" w:cs="Arial"/>
          <w:sz w:val="24"/>
          <w:szCs w:val="24"/>
        </w:rPr>
      </w:pPr>
      <w:r w:rsidRPr="00733A6C">
        <w:rPr>
          <w:rFonts w:ascii="Arial" w:hAnsi="Arial" w:cs="Arial"/>
          <w:sz w:val="24"/>
          <w:szCs w:val="24"/>
        </w:rPr>
        <w:t>O</w:t>
      </w:r>
      <w:r>
        <w:rPr>
          <w:rFonts w:ascii="Arial" w:hAnsi="Arial" w:cs="Arial"/>
          <w:sz w:val="24"/>
          <w:szCs w:val="24"/>
        </w:rPr>
        <w:t>bjetivo: Despertar el interés hacia el idioma extranjero en los estudiantes mediante dinámicas y recursos que impliquen el uso de la metodología “</w:t>
      </w:r>
      <w:proofErr w:type="spellStart"/>
      <w:r>
        <w:rPr>
          <w:rFonts w:ascii="Arial" w:hAnsi="Arial" w:cs="Arial"/>
          <w:sz w:val="24"/>
          <w:szCs w:val="24"/>
        </w:rPr>
        <w:t>blended</w:t>
      </w:r>
      <w:proofErr w:type="spellEnd"/>
      <w:r>
        <w:rPr>
          <w:rFonts w:ascii="Arial" w:hAnsi="Arial" w:cs="Arial"/>
          <w:sz w:val="24"/>
          <w:szCs w:val="24"/>
        </w:rPr>
        <w:t>”.</w:t>
      </w:r>
    </w:p>
    <w:p w:rsidR="00733A6C" w:rsidRDefault="00733A6C" w:rsidP="00733A6C">
      <w:pPr>
        <w:pStyle w:val="Prrafodelista"/>
        <w:rPr>
          <w:rFonts w:ascii="Arial" w:hAnsi="Arial" w:cs="Arial"/>
          <w:sz w:val="24"/>
          <w:szCs w:val="24"/>
        </w:rPr>
      </w:pPr>
    </w:p>
    <w:p w:rsidR="00733A6C" w:rsidRPr="00D3298B" w:rsidRDefault="00733A6C" w:rsidP="00733A6C">
      <w:pPr>
        <w:pStyle w:val="Prrafodelista"/>
        <w:numPr>
          <w:ilvl w:val="0"/>
          <w:numId w:val="5"/>
        </w:numPr>
        <w:rPr>
          <w:rFonts w:ascii="Arial" w:hAnsi="Arial" w:cs="Arial"/>
          <w:b/>
          <w:sz w:val="24"/>
          <w:szCs w:val="24"/>
        </w:rPr>
      </w:pPr>
      <w:r w:rsidRPr="00D3298B">
        <w:rPr>
          <w:rFonts w:ascii="Arial" w:hAnsi="Arial" w:cs="Arial"/>
          <w:b/>
          <w:sz w:val="24"/>
          <w:szCs w:val="24"/>
        </w:rPr>
        <w:t>Proyecto de educación Ambiental.</w:t>
      </w:r>
    </w:p>
    <w:p w:rsidR="00733A6C" w:rsidRDefault="00733A6C" w:rsidP="00733A6C">
      <w:pPr>
        <w:pStyle w:val="Prrafodelista"/>
        <w:rPr>
          <w:rFonts w:ascii="Arial" w:hAnsi="Arial" w:cs="Arial"/>
          <w:sz w:val="24"/>
          <w:szCs w:val="24"/>
        </w:rPr>
      </w:pPr>
      <w:r>
        <w:rPr>
          <w:rFonts w:ascii="Arial" w:hAnsi="Arial" w:cs="Arial"/>
          <w:sz w:val="24"/>
          <w:szCs w:val="24"/>
        </w:rPr>
        <w:lastRenderedPageBreak/>
        <w:t>Objetivo:</w:t>
      </w:r>
      <w:r w:rsidR="00D3298B">
        <w:rPr>
          <w:rFonts w:ascii="Arial" w:hAnsi="Arial" w:cs="Arial"/>
          <w:sz w:val="24"/>
          <w:szCs w:val="24"/>
        </w:rPr>
        <w:t xml:space="preserve"> Sensibilizar</w:t>
      </w:r>
      <w:r>
        <w:rPr>
          <w:rFonts w:ascii="Arial" w:hAnsi="Arial" w:cs="Arial"/>
          <w:sz w:val="24"/>
          <w:szCs w:val="24"/>
        </w:rPr>
        <w:t xml:space="preserve"> y concientizar a la comunidad educativa para un cambio de actitudes que tiendan hacia la protección y </w:t>
      </w:r>
      <w:r w:rsidR="00D3298B">
        <w:rPr>
          <w:rFonts w:ascii="Arial" w:hAnsi="Arial" w:cs="Arial"/>
          <w:sz w:val="24"/>
          <w:szCs w:val="24"/>
        </w:rPr>
        <w:t>perseverarían</w:t>
      </w:r>
      <w:r>
        <w:rPr>
          <w:rFonts w:ascii="Arial" w:hAnsi="Arial" w:cs="Arial"/>
          <w:sz w:val="24"/>
          <w:szCs w:val="24"/>
        </w:rPr>
        <w:t xml:space="preserve"> del medio ambiente en términos de sostenibilidad ecológica.</w:t>
      </w:r>
    </w:p>
    <w:p w:rsidR="00D3298B" w:rsidRDefault="00D3298B" w:rsidP="00733A6C">
      <w:pPr>
        <w:pStyle w:val="Prrafodelista"/>
        <w:rPr>
          <w:rFonts w:ascii="Arial" w:hAnsi="Arial" w:cs="Arial"/>
          <w:sz w:val="24"/>
          <w:szCs w:val="24"/>
        </w:rPr>
      </w:pPr>
    </w:p>
    <w:p w:rsidR="00D3298B" w:rsidRPr="00D3298B" w:rsidRDefault="00D3298B" w:rsidP="00D3298B">
      <w:pPr>
        <w:pStyle w:val="Prrafodelista"/>
        <w:numPr>
          <w:ilvl w:val="0"/>
          <w:numId w:val="5"/>
        </w:numPr>
        <w:rPr>
          <w:rFonts w:ascii="Arial" w:hAnsi="Arial" w:cs="Arial"/>
          <w:b/>
          <w:sz w:val="24"/>
          <w:szCs w:val="24"/>
        </w:rPr>
      </w:pPr>
      <w:r w:rsidRPr="00D3298B">
        <w:rPr>
          <w:rFonts w:ascii="Arial" w:hAnsi="Arial" w:cs="Arial"/>
          <w:b/>
          <w:sz w:val="24"/>
          <w:szCs w:val="24"/>
        </w:rPr>
        <w:t>Proyecto Comunitario Manos Creativas</w:t>
      </w:r>
    </w:p>
    <w:p w:rsidR="00D3298B" w:rsidRDefault="00D3298B" w:rsidP="00D3298B">
      <w:pPr>
        <w:pStyle w:val="Prrafodelista"/>
        <w:rPr>
          <w:rFonts w:ascii="Arial" w:hAnsi="Arial" w:cs="Arial"/>
          <w:sz w:val="24"/>
          <w:szCs w:val="24"/>
        </w:rPr>
      </w:pPr>
      <w:r>
        <w:rPr>
          <w:rFonts w:ascii="Arial" w:hAnsi="Arial" w:cs="Arial"/>
          <w:sz w:val="24"/>
          <w:szCs w:val="24"/>
        </w:rPr>
        <w:t>Objetivo: Promover la estimulación de la motora fina de las madres y estudiantes del grado 9 mediante la realización de manualidades, empleando la técnica de la pintura en tela.</w:t>
      </w:r>
    </w:p>
    <w:p w:rsidR="00010E9F" w:rsidRDefault="00010E9F" w:rsidP="00D3298B">
      <w:pPr>
        <w:pStyle w:val="Prrafodelista"/>
        <w:rPr>
          <w:rFonts w:ascii="Arial" w:hAnsi="Arial" w:cs="Arial"/>
          <w:sz w:val="24"/>
          <w:szCs w:val="24"/>
        </w:rPr>
      </w:pPr>
    </w:p>
    <w:p w:rsidR="00353941" w:rsidRDefault="00010E9F" w:rsidP="004426C5">
      <w:pPr>
        <w:jc w:val="both"/>
        <w:rPr>
          <w:rFonts w:ascii="Arial" w:hAnsi="Arial" w:cs="Arial"/>
          <w:sz w:val="24"/>
          <w:szCs w:val="24"/>
        </w:rPr>
      </w:pPr>
      <w:r>
        <w:rPr>
          <w:rFonts w:ascii="Arial" w:hAnsi="Arial" w:cs="Arial"/>
          <w:sz w:val="24"/>
          <w:szCs w:val="24"/>
        </w:rPr>
        <w:t xml:space="preserve"> Todos los Proyectos reposan en la coordinación de Procesos Académicos de la Institución</w:t>
      </w:r>
    </w:p>
    <w:p w:rsidR="00353941" w:rsidRDefault="00353941" w:rsidP="004426C5">
      <w:pPr>
        <w:jc w:val="both"/>
        <w:rPr>
          <w:rFonts w:ascii="Calibri,Bold" w:hAnsi="Calibri,Bold" w:cs="Calibri,Bold"/>
          <w:b/>
          <w:bCs/>
        </w:rPr>
      </w:pPr>
      <w:r>
        <w:rPr>
          <w:rFonts w:ascii="Calibri,Bold" w:hAnsi="Calibri,Bold" w:cs="Calibri,Bold"/>
          <w:b/>
          <w:bCs/>
        </w:rPr>
        <w:t xml:space="preserve">      </w:t>
      </w:r>
      <w:r w:rsidR="004363F5">
        <w:rPr>
          <w:rFonts w:ascii="Calibri,Bold" w:hAnsi="Calibri,Bold" w:cs="Calibri,Bold"/>
          <w:b/>
          <w:bCs/>
        </w:rPr>
        <w:t xml:space="preserve">                    </w:t>
      </w:r>
      <w:r>
        <w:rPr>
          <w:rFonts w:ascii="Calibri,Bold" w:hAnsi="Calibri,Bold" w:cs="Calibri,Bold"/>
          <w:b/>
          <w:bCs/>
        </w:rPr>
        <w:t xml:space="preserve">   </w:t>
      </w:r>
      <w:r w:rsidR="00B71712">
        <w:rPr>
          <w:rFonts w:ascii="Calibri,Bold" w:hAnsi="Calibri,Bold" w:cs="Calibri,Bold"/>
          <w:b/>
          <w:bCs/>
        </w:rPr>
        <w:t>5</w:t>
      </w:r>
      <w:r>
        <w:rPr>
          <w:rFonts w:ascii="Calibri,Bold" w:hAnsi="Calibri,Bold" w:cs="Calibri,Bold"/>
          <w:b/>
          <w:bCs/>
        </w:rPr>
        <w:t>- GESTION ADMINISTRATIVA FINANCIERA.</w:t>
      </w:r>
    </w:p>
    <w:p w:rsidR="00353941" w:rsidRDefault="00353941" w:rsidP="00353941">
      <w:pPr>
        <w:rPr>
          <w:rFonts w:ascii="Calibri,Bold" w:hAnsi="Calibri,Bold" w:cs="Calibri,Bold"/>
          <w:b/>
          <w:bCs/>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La institución ha realizado actividades de mantenimiento, reparación y adecuación de la planta física con el fin de brindar óptimos espacios de estudio y trabajo a sus estudiantes y funcionarios, al igual que una buena presentación e imagen institucional para visitantes que hacen uso de estas edificaciones.</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Se arreglaron en forma general todas las sillas de los estudiantes, igualmente los protectores, las puertas, ventanas, escritorios de la sala de los profesores de la institución y sus respectivas sedes.</w:t>
      </w: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 xml:space="preserve"> </w:t>
      </w: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Se pintaron los salones, el portón con su techito y la parte exterior de la sede de venus.</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Se hizo mantenimiento de los aires acondicionados de la sede principal, hechura de los andenes del parquecito y arreglo del techo de los baños de bachillerato.</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Para evitar la entrada diaria de extraños a la institución por los huecos que hacen algunos miembros de la comunidad en las paredes de los patios es necesario taparlos frecuentemente.</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Se arreglaron y reforzaron las puertas de los salones, los baños de preescolar y cambio de cerradura de los mismos.</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El techo de la sala de informática y preescolar fue arreglado porque presentaba muchos huecos y se hizo el redoblón en la sede de venus.</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Instalación de 3 serchas en el salón del bloque 3 y postura de caballetes en los salones detrás de la biblioteca, pintada del frente de la institución en la sede principal.</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lastRenderedPageBreak/>
        <w:t>Poda de árboles y fumigación para los murciélagos y los gramalote que tienen los patios de la institución.</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En la sede venus la batería sanitaria se le hizo cambio de sanitarios y lavamanos con sus respectivos accesorios, en la sede principal se le hizo mantenimiento a la batería sanitaria.</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Se cambiaron las instalaciones eléctricas de los salones de preescolar de la sede principal debido a que estos fueron hurtados por los amigos de lo ajeno, cambio de cables en general en la coordinación, laboratorio y auditorio por un corto circuito presentadas en estas dependencias. Arreglo de corto circuito, cambio de interruptores y toma corrientes. Instalación de alumbrado al lado del comedor escolar y preescolar sede de venus.</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Cambio de 2 reflectores en los patios, se cambiaron lámparas dañadas por plafones en sede principal. Mantenimiento y postura de ventiladores de la sede principal y sus sedes.</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Mantenimiento y repuesto impresoras, recarga de tóner y manejo de los libros contables por la contadora quien garantiza los informes requeridos por las entidades territoriales.</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 xml:space="preserve">  </w:t>
      </w: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El rubro de materiales y suministros se ejecutó así:</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pStyle w:val="Prrafodelista"/>
        <w:numPr>
          <w:ilvl w:val="0"/>
          <w:numId w:val="3"/>
        </w:num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Compra de sillas.</w:t>
      </w:r>
    </w:p>
    <w:p w:rsidR="00353941" w:rsidRPr="00353941" w:rsidRDefault="00353941" w:rsidP="00353941">
      <w:pPr>
        <w:pStyle w:val="Prrafodelista"/>
        <w:numPr>
          <w:ilvl w:val="0"/>
          <w:numId w:val="3"/>
        </w:num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Compra de pintura para las protectores.</w:t>
      </w:r>
    </w:p>
    <w:p w:rsidR="00353941" w:rsidRPr="00353941" w:rsidRDefault="00353941" w:rsidP="00353941">
      <w:pPr>
        <w:pStyle w:val="Prrafodelista"/>
        <w:numPr>
          <w:ilvl w:val="0"/>
          <w:numId w:val="2"/>
        </w:num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 xml:space="preserve"> Compra de papelería y material de trabajo para los docentes, marcadores, tinta para recargar, borradores observadores del alumno, registros y control de asistencia.</w:t>
      </w:r>
    </w:p>
    <w:p w:rsidR="00353941" w:rsidRDefault="00353941" w:rsidP="00353941">
      <w:pPr>
        <w:pStyle w:val="Prrafodelista"/>
        <w:numPr>
          <w:ilvl w:val="0"/>
          <w:numId w:val="2"/>
        </w:num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 xml:space="preserve"> Compra de ventiladores te techo para los salones de clase de la institución y sus sedes.</w:t>
      </w:r>
    </w:p>
    <w:p w:rsidR="005D4895" w:rsidRPr="00353941" w:rsidRDefault="005D4895" w:rsidP="00353941">
      <w:pPr>
        <w:pStyle w:val="Prrafodelista"/>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Compra de implementos deportivos.</w:t>
      </w:r>
    </w:p>
    <w:p w:rsidR="00353941" w:rsidRPr="00353941" w:rsidRDefault="00353941" w:rsidP="00353941">
      <w:pPr>
        <w:pStyle w:val="Prrafodelista"/>
        <w:numPr>
          <w:ilvl w:val="0"/>
          <w:numId w:val="2"/>
        </w:num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 xml:space="preserve"> Compra de materiales eléctricos para reparaciones de aulas.</w:t>
      </w:r>
    </w:p>
    <w:p w:rsidR="00353941" w:rsidRPr="00353941" w:rsidRDefault="00353941" w:rsidP="00353941">
      <w:pPr>
        <w:pStyle w:val="Prrafodelista"/>
        <w:numPr>
          <w:ilvl w:val="0"/>
          <w:numId w:val="2"/>
        </w:num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Compra de material de Construcción para las reparaciones locativas.</w:t>
      </w:r>
    </w:p>
    <w:p w:rsidR="00353941" w:rsidRPr="00353941" w:rsidRDefault="00353941" w:rsidP="00353941">
      <w:pPr>
        <w:pStyle w:val="Prrafodelista"/>
        <w:numPr>
          <w:ilvl w:val="0"/>
          <w:numId w:val="2"/>
        </w:num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Compra de repuestos para aires acondicionados.</w:t>
      </w:r>
    </w:p>
    <w:p w:rsidR="00353941" w:rsidRPr="00353941" w:rsidRDefault="00353941" w:rsidP="00353941">
      <w:pPr>
        <w:pStyle w:val="Prrafodelista"/>
        <w:numPr>
          <w:ilvl w:val="0"/>
          <w:numId w:val="2"/>
        </w:num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Compra de nevera para sala de profesores.</w:t>
      </w:r>
    </w:p>
    <w:p w:rsidR="00353941" w:rsidRPr="00353941" w:rsidRDefault="00353941" w:rsidP="00353941">
      <w:pPr>
        <w:pStyle w:val="Prrafodelista"/>
        <w:numPr>
          <w:ilvl w:val="0"/>
          <w:numId w:val="2"/>
        </w:num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Compra de impresora para secretaria.</w:t>
      </w:r>
    </w:p>
    <w:p w:rsidR="00353941" w:rsidRPr="00353941" w:rsidRDefault="00353941" w:rsidP="00353941">
      <w:pPr>
        <w:spacing w:after="0" w:line="240" w:lineRule="auto"/>
        <w:ind w:left="360"/>
        <w:jc w:val="both"/>
        <w:rPr>
          <w:rFonts w:ascii="Times New Roman" w:hAnsi="Times New Roman" w:cs="Times New Roman"/>
          <w:sz w:val="24"/>
          <w:szCs w:val="24"/>
        </w:rPr>
      </w:pPr>
    </w:p>
    <w:p w:rsidR="00353941" w:rsidRPr="00353941" w:rsidRDefault="00353941" w:rsidP="00353941">
      <w:pPr>
        <w:spacing w:after="0" w:line="240" w:lineRule="auto"/>
        <w:ind w:left="360"/>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Estos gastos fueron ejecutados de acuerdo al Decreto No.4791 /2008 y las normas contables que dispone la contaduría nacional para el buen funcionamiento de estos fondos de servicios educativos.</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Estos gastos están amparados por póliza de manejo tomada por la rectora y la pagadora, para el buen manejo de la cuenta corriente No.216312710 en el Banco de Bogotá.</w:t>
      </w:r>
    </w:p>
    <w:p w:rsidR="00353941" w:rsidRPr="00353941" w:rsidRDefault="00353941" w:rsidP="00353941">
      <w:pPr>
        <w:spacing w:after="0" w:line="240" w:lineRule="auto"/>
        <w:jc w:val="both"/>
        <w:rPr>
          <w:rFonts w:ascii="Times New Roman" w:hAnsi="Times New Roman" w:cs="Times New Roman"/>
          <w:sz w:val="24"/>
          <w:szCs w:val="24"/>
        </w:rPr>
      </w:pP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t>El informe fue dado a conocer a los estudiantes, docentes y padres de familia de la institución educativa.</w:t>
      </w:r>
    </w:p>
    <w:p w:rsidR="00353941" w:rsidRPr="00353941" w:rsidRDefault="00353941" w:rsidP="00353941">
      <w:pPr>
        <w:spacing w:after="0" w:line="240" w:lineRule="auto"/>
        <w:jc w:val="both"/>
        <w:rPr>
          <w:rFonts w:ascii="Times New Roman" w:hAnsi="Times New Roman" w:cs="Times New Roman"/>
          <w:sz w:val="24"/>
          <w:szCs w:val="24"/>
        </w:rPr>
      </w:pPr>
      <w:r w:rsidRPr="00353941">
        <w:rPr>
          <w:rFonts w:ascii="Times New Roman" w:hAnsi="Times New Roman" w:cs="Times New Roman"/>
          <w:sz w:val="24"/>
          <w:szCs w:val="24"/>
        </w:rPr>
        <w:lastRenderedPageBreak/>
        <w:t xml:space="preserve">Estos fondos de servicios educativos fueron   manejados   en forma oportuna y bajo la aprobación del concejo o directivo de la Institución. </w:t>
      </w:r>
    </w:p>
    <w:p w:rsidR="00353941" w:rsidRDefault="00353941" w:rsidP="00353941">
      <w:pPr>
        <w:rPr>
          <w:rFonts w:ascii="Times New Roman" w:hAnsi="Times New Roman" w:cs="Times New Roman"/>
          <w:sz w:val="24"/>
          <w:szCs w:val="24"/>
        </w:rPr>
      </w:pPr>
    </w:p>
    <w:p w:rsidR="00254841" w:rsidRDefault="00254841" w:rsidP="00353941">
      <w:pPr>
        <w:rPr>
          <w:rFonts w:ascii="Times New Roman" w:hAnsi="Times New Roman" w:cs="Times New Roman"/>
          <w:sz w:val="24"/>
          <w:szCs w:val="24"/>
        </w:rPr>
      </w:pPr>
    </w:p>
    <w:p w:rsidR="00254841" w:rsidRDefault="00254841" w:rsidP="00353941">
      <w:pPr>
        <w:rPr>
          <w:rFonts w:ascii="Times New Roman" w:hAnsi="Times New Roman" w:cs="Times New Roman"/>
          <w:sz w:val="24"/>
          <w:szCs w:val="24"/>
        </w:rPr>
      </w:pPr>
      <w:r>
        <w:rPr>
          <w:rFonts w:ascii="Times New Roman" w:hAnsi="Times New Roman" w:cs="Times New Roman"/>
          <w:sz w:val="24"/>
          <w:szCs w:val="24"/>
        </w:rPr>
        <w:t>Anexo fotos</w:t>
      </w:r>
    </w:p>
    <w:p w:rsidR="00254841" w:rsidRDefault="00254841" w:rsidP="00353941">
      <w:pPr>
        <w:rPr>
          <w:rFonts w:ascii="Times New Roman" w:hAnsi="Times New Roman" w:cs="Times New Roman"/>
          <w:sz w:val="24"/>
          <w:szCs w:val="24"/>
        </w:rPr>
      </w:pPr>
    </w:p>
    <w:p w:rsidR="00254841" w:rsidRDefault="00254841" w:rsidP="00353941">
      <w:pPr>
        <w:rPr>
          <w:rFonts w:ascii="Times New Roman" w:hAnsi="Times New Roman" w:cs="Times New Roman"/>
          <w:sz w:val="24"/>
          <w:szCs w:val="24"/>
        </w:rPr>
      </w:pPr>
      <w:r>
        <w:rPr>
          <w:rFonts w:ascii="Times New Roman" w:hAnsi="Times New Roman" w:cs="Times New Roman"/>
          <w:sz w:val="24"/>
          <w:szCs w:val="24"/>
        </w:rPr>
        <w:t xml:space="preserve">                      </w:t>
      </w:r>
      <w:r w:rsidR="00D3298B">
        <w:rPr>
          <w:rFonts w:ascii="Times New Roman" w:hAnsi="Times New Roman" w:cs="Times New Roman"/>
          <w:sz w:val="24"/>
          <w:szCs w:val="24"/>
        </w:rPr>
        <w:t>M</w:t>
      </w:r>
      <w:r>
        <w:rPr>
          <w:rFonts w:ascii="Times New Roman" w:hAnsi="Times New Roman" w:cs="Times New Roman"/>
          <w:sz w:val="24"/>
          <w:szCs w:val="24"/>
        </w:rPr>
        <w:t xml:space="preserve"> ANTENIMIENTO DE SILLAS</w:t>
      </w:r>
      <w:r w:rsidR="00C91BC7">
        <w:rPr>
          <w:rFonts w:ascii="Times New Roman" w:hAnsi="Times New Roman" w:cs="Times New Roman"/>
          <w:sz w:val="24"/>
          <w:szCs w:val="24"/>
        </w:rPr>
        <w:t xml:space="preserve">, ESCRITORIOS, PUERTAS </w:t>
      </w:r>
    </w:p>
    <w:p w:rsidR="00254841" w:rsidRDefault="007524ED" w:rsidP="00353941">
      <w:pPr>
        <w:rPr>
          <w:rFonts w:ascii="Times New Roman" w:hAnsi="Times New Roman" w:cs="Times New Roman"/>
          <w:sz w:val="24"/>
          <w:szCs w:val="24"/>
        </w:rPr>
      </w:pPr>
      <w:r>
        <w:rPr>
          <w:rFonts w:ascii="Times New Roman" w:hAnsi="Times New Roman" w:cs="Times New Roman"/>
          <w:sz w:val="24"/>
          <w:szCs w:val="24"/>
        </w:rPr>
        <w:t xml:space="preserve">                                                                   Antes</w:t>
      </w:r>
    </w:p>
    <w:p w:rsidR="007524ED" w:rsidRDefault="00254841" w:rsidP="00353941">
      <w:pPr>
        <w:rPr>
          <w:rFonts w:ascii="Times New Roman" w:hAnsi="Times New Roman" w:cs="Times New Roman"/>
          <w:sz w:val="24"/>
          <w:szCs w:val="24"/>
        </w:rPr>
      </w:pPr>
      <w:r>
        <w:rPr>
          <w:rFonts w:ascii="Times New Roman" w:hAnsi="Times New Roman" w:cs="Times New Roman"/>
          <w:sz w:val="24"/>
          <w:szCs w:val="24"/>
        </w:rPr>
        <w:t xml:space="preserve">           </w:t>
      </w:r>
      <w:r w:rsidR="007524ED" w:rsidRPr="007524ED">
        <w:rPr>
          <w:rFonts w:ascii="Times New Roman" w:hAnsi="Times New Roman" w:cs="Times New Roman"/>
          <w:noProof/>
          <w:sz w:val="24"/>
          <w:szCs w:val="24"/>
          <w:lang w:val="es-CO" w:eastAsia="es-CO"/>
        </w:rPr>
        <w:drawing>
          <wp:inline distT="0" distB="0" distL="0" distR="0">
            <wp:extent cx="1628775" cy="2852983"/>
            <wp:effectExtent l="0" t="0" r="0" b="5080"/>
            <wp:docPr id="2" name="Imagen 2" descr="C:\Users\pagaduriaq\Downloads\IMG_20170827_10135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aduriaq\Downloads\IMG_20170827_101359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153" cy="2869410"/>
                    </a:xfrm>
                    <a:prstGeom prst="rect">
                      <a:avLst/>
                    </a:prstGeom>
                    <a:noFill/>
                    <a:ln>
                      <a:noFill/>
                    </a:ln>
                  </pic:spPr>
                </pic:pic>
              </a:graphicData>
            </a:graphic>
          </wp:inline>
        </w:drawing>
      </w:r>
      <w:r>
        <w:rPr>
          <w:rFonts w:ascii="Times New Roman" w:hAnsi="Times New Roman" w:cs="Times New Roman"/>
          <w:sz w:val="24"/>
          <w:szCs w:val="24"/>
        </w:rPr>
        <w:t xml:space="preserve">           </w:t>
      </w:r>
      <w:r w:rsidR="007524ED">
        <w:rPr>
          <w:rFonts w:ascii="Times New Roman" w:hAnsi="Times New Roman" w:cs="Times New Roman"/>
          <w:sz w:val="24"/>
          <w:szCs w:val="24"/>
        </w:rPr>
        <w:t xml:space="preserve">         </w:t>
      </w:r>
      <w:r>
        <w:rPr>
          <w:rFonts w:ascii="Times New Roman" w:hAnsi="Times New Roman" w:cs="Times New Roman"/>
          <w:sz w:val="24"/>
          <w:szCs w:val="24"/>
        </w:rPr>
        <w:t xml:space="preserve">       </w:t>
      </w:r>
      <w:r w:rsidR="007524ED" w:rsidRPr="007524ED">
        <w:rPr>
          <w:rFonts w:ascii="Times New Roman" w:hAnsi="Times New Roman" w:cs="Times New Roman"/>
          <w:noProof/>
          <w:sz w:val="24"/>
          <w:szCs w:val="24"/>
          <w:lang w:val="es-CO" w:eastAsia="es-CO"/>
        </w:rPr>
        <w:drawing>
          <wp:inline distT="0" distB="0" distL="0" distR="0">
            <wp:extent cx="1515745" cy="2875633"/>
            <wp:effectExtent l="0" t="0" r="8255" b="1270"/>
            <wp:docPr id="4" name="Imagen 4" descr="C:\Users\pagaduriaq\Downloads\IMG_20170827_10245735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aduriaq\Downloads\IMG_20170827_102457353_HD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0045" cy="2883790"/>
                    </a:xfrm>
                    <a:prstGeom prst="rect">
                      <a:avLst/>
                    </a:prstGeom>
                    <a:noFill/>
                    <a:ln>
                      <a:noFill/>
                    </a:ln>
                  </pic:spPr>
                </pic:pic>
              </a:graphicData>
            </a:graphic>
          </wp:inline>
        </w:drawing>
      </w:r>
      <w:r>
        <w:rPr>
          <w:rFonts w:ascii="Times New Roman" w:hAnsi="Times New Roman" w:cs="Times New Roman"/>
          <w:sz w:val="24"/>
          <w:szCs w:val="24"/>
        </w:rPr>
        <w:t xml:space="preserve">         </w:t>
      </w:r>
    </w:p>
    <w:p w:rsidR="007524ED" w:rsidRDefault="007524ED" w:rsidP="00353941">
      <w:pPr>
        <w:rPr>
          <w:rFonts w:ascii="Times New Roman" w:hAnsi="Times New Roman" w:cs="Times New Roman"/>
          <w:sz w:val="24"/>
          <w:szCs w:val="24"/>
        </w:rPr>
      </w:pPr>
      <w:r>
        <w:rPr>
          <w:rFonts w:ascii="Times New Roman" w:hAnsi="Times New Roman" w:cs="Times New Roman"/>
          <w:sz w:val="24"/>
          <w:szCs w:val="24"/>
        </w:rPr>
        <w:t xml:space="preserve">                       </w:t>
      </w:r>
    </w:p>
    <w:p w:rsidR="007524ED" w:rsidRDefault="007524ED" w:rsidP="00353941">
      <w:pPr>
        <w:rPr>
          <w:rFonts w:ascii="Times New Roman" w:hAnsi="Times New Roman" w:cs="Times New Roman"/>
          <w:sz w:val="24"/>
          <w:szCs w:val="24"/>
        </w:rPr>
      </w:pPr>
      <w:r>
        <w:rPr>
          <w:rFonts w:ascii="Times New Roman" w:hAnsi="Times New Roman" w:cs="Times New Roman"/>
          <w:sz w:val="24"/>
          <w:szCs w:val="24"/>
        </w:rPr>
        <w:t xml:space="preserve">                                                               DESPUES</w:t>
      </w:r>
      <w:r w:rsidR="00254841">
        <w:rPr>
          <w:rFonts w:ascii="Times New Roman" w:hAnsi="Times New Roman" w:cs="Times New Roman"/>
          <w:sz w:val="24"/>
          <w:szCs w:val="24"/>
        </w:rPr>
        <w:t xml:space="preserve">  </w:t>
      </w:r>
    </w:p>
    <w:p w:rsidR="00D3298B" w:rsidRDefault="007524ED" w:rsidP="00353941">
      <w:pPr>
        <w:rPr>
          <w:rFonts w:ascii="Times New Roman" w:hAnsi="Times New Roman" w:cs="Times New Roman"/>
          <w:noProof/>
          <w:sz w:val="24"/>
          <w:szCs w:val="24"/>
          <w:lang w:val="es-CO" w:eastAsia="es-CO"/>
        </w:rPr>
      </w:pPr>
      <w:r w:rsidRPr="007524ED">
        <w:rPr>
          <w:rFonts w:ascii="Times New Roman" w:hAnsi="Times New Roman" w:cs="Times New Roman"/>
          <w:noProof/>
          <w:sz w:val="24"/>
          <w:szCs w:val="24"/>
          <w:lang w:val="es-CO" w:eastAsia="es-CO"/>
        </w:rPr>
        <w:lastRenderedPageBreak/>
        <w:drawing>
          <wp:inline distT="0" distB="0" distL="0" distR="0">
            <wp:extent cx="1285875" cy="2656282"/>
            <wp:effectExtent l="0" t="0" r="0" b="0"/>
            <wp:docPr id="5" name="Imagen 5" descr="C:\Users\pagaduriaq\Downloads\IMG_20170831_163731158_HD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aduriaq\Downloads\IMG_20170831_163731158_HDR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9108" cy="2662960"/>
                    </a:xfrm>
                    <a:prstGeom prst="rect">
                      <a:avLst/>
                    </a:prstGeom>
                    <a:noFill/>
                    <a:ln>
                      <a:noFill/>
                    </a:ln>
                  </pic:spPr>
                </pic:pic>
              </a:graphicData>
            </a:graphic>
          </wp:inline>
        </w:drawing>
      </w:r>
      <w:r w:rsidR="00254841">
        <w:rPr>
          <w:rFonts w:ascii="Times New Roman" w:hAnsi="Times New Roman" w:cs="Times New Roman"/>
          <w:sz w:val="24"/>
          <w:szCs w:val="24"/>
        </w:rPr>
        <w:t xml:space="preserve">             </w:t>
      </w:r>
      <w:r w:rsidRPr="007524ED">
        <w:rPr>
          <w:rFonts w:ascii="Times New Roman" w:hAnsi="Times New Roman" w:cs="Times New Roman"/>
          <w:noProof/>
          <w:sz w:val="24"/>
          <w:szCs w:val="24"/>
          <w:lang w:val="es-CO" w:eastAsia="es-CO"/>
        </w:rPr>
        <w:drawing>
          <wp:inline distT="0" distB="0" distL="0" distR="0">
            <wp:extent cx="1334098" cy="2647950"/>
            <wp:effectExtent l="0" t="0" r="0" b="0"/>
            <wp:docPr id="6" name="Imagen 6" descr="C:\Users\pagaduriaq\Downloads\IMG_20170901_08143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aduriaq\Downloads\IMG_20170901_0814315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9065" cy="2657809"/>
                    </a:xfrm>
                    <a:prstGeom prst="rect">
                      <a:avLst/>
                    </a:prstGeom>
                    <a:noFill/>
                    <a:ln>
                      <a:noFill/>
                    </a:ln>
                  </pic:spPr>
                </pic:pic>
              </a:graphicData>
            </a:graphic>
          </wp:inline>
        </w:drawing>
      </w:r>
      <w:r w:rsidR="00254841">
        <w:rPr>
          <w:rFonts w:ascii="Times New Roman" w:hAnsi="Times New Roman" w:cs="Times New Roman"/>
          <w:sz w:val="24"/>
          <w:szCs w:val="24"/>
        </w:rPr>
        <w:t xml:space="preserve">      </w:t>
      </w:r>
      <w:r w:rsidR="00B94526" w:rsidRPr="007524ED">
        <w:rPr>
          <w:rFonts w:ascii="Times New Roman" w:hAnsi="Times New Roman" w:cs="Times New Roman"/>
          <w:noProof/>
          <w:sz w:val="24"/>
          <w:szCs w:val="24"/>
          <w:lang w:val="es-CO" w:eastAsia="es-CO"/>
        </w:rPr>
        <w:drawing>
          <wp:inline distT="0" distB="0" distL="0" distR="0" wp14:anchorId="425C9E65" wp14:editId="76356FA4">
            <wp:extent cx="2038350" cy="1552575"/>
            <wp:effectExtent l="0" t="0" r="0" b="9525"/>
            <wp:docPr id="7" name="Imagen 7" descr="C:\Users\pagaduriaq\Downloads\IMG_20170901_08444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gaduriaq\Downloads\IMG_20170901_0844459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8350" cy="1552575"/>
                    </a:xfrm>
                    <a:prstGeom prst="rect">
                      <a:avLst/>
                    </a:prstGeom>
                    <a:noFill/>
                    <a:ln>
                      <a:noFill/>
                    </a:ln>
                  </pic:spPr>
                </pic:pic>
              </a:graphicData>
            </a:graphic>
          </wp:inline>
        </w:drawing>
      </w:r>
      <w:r w:rsidR="00254841">
        <w:rPr>
          <w:rFonts w:ascii="Times New Roman" w:hAnsi="Times New Roman" w:cs="Times New Roman"/>
          <w:sz w:val="24"/>
          <w:szCs w:val="24"/>
        </w:rPr>
        <w:t xml:space="preserve">                </w:t>
      </w:r>
      <w:r w:rsidR="00C91BC7">
        <w:rPr>
          <w:rFonts w:ascii="Times New Roman" w:hAnsi="Times New Roman" w:cs="Times New Roman"/>
          <w:noProof/>
          <w:sz w:val="24"/>
          <w:szCs w:val="24"/>
          <w:lang w:val="es-CO" w:eastAsia="es-CO"/>
        </w:rPr>
        <w:t xml:space="preserve">          </w:t>
      </w:r>
      <w:r w:rsidR="00D3298B" w:rsidRPr="00C91BC7">
        <w:rPr>
          <w:rFonts w:ascii="Times New Roman" w:hAnsi="Times New Roman" w:cs="Times New Roman"/>
          <w:noProof/>
          <w:sz w:val="24"/>
          <w:szCs w:val="24"/>
          <w:lang w:val="es-CO" w:eastAsia="es-CO"/>
        </w:rPr>
        <w:drawing>
          <wp:inline distT="0" distB="0" distL="0" distR="0" wp14:anchorId="61C91760" wp14:editId="7A92B2AF">
            <wp:extent cx="5609492" cy="4266957"/>
            <wp:effectExtent l="0" t="0" r="0" b="635"/>
            <wp:docPr id="9" name="Imagen 9" descr="C:\Users\pagaduriaq\Downloads\IMG_20170827_103456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gaduriaq\Downloads\IMG_20170827_1034569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5618055" cy="4273470"/>
                    </a:xfrm>
                    <a:prstGeom prst="rect">
                      <a:avLst/>
                    </a:prstGeom>
                    <a:noFill/>
                    <a:ln>
                      <a:noFill/>
                    </a:ln>
                  </pic:spPr>
                </pic:pic>
              </a:graphicData>
            </a:graphic>
          </wp:inline>
        </w:drawing>
      </w:r>
    </w:p>
    <w:p w:rsidR="00D3298B" w:rsidRDefault="00D3298B" w:rsidP="00353941">
      <w:pPr>
        <w:rPr>
          <w:rFonts w:ascii="Times New Roman" w:hAnsi="Times New Roman" w:cs="Times New Roman"/>
          <w:noProof/>
          <w:sz w:val="24"/>
          <w:szCs w:val="24"/>
          <w:lang w:val="es-CO" w:eastAsia="es-CO"/>
        </w:rPr>
      </w:pPr>
    </w:p>
    <w:p w:rsidR="00CE14E9" w:rsidRPr="004F3AC7" w:rsidRDefault="00C91BC7" w:rsidP="00353941">
      <w:pPr>
        <w:rPr>
          <w:rFonts w:ascii="Times New Roman" w:hAnsi="Times New Roman" w:cs="Times New Roman"/>
          <w:sz w:val="24"/>
          <w:szCs w:val="24"/>
        </w:rPr>
      </w:pPr>
      <w:r w:rsidRPr="00C91BC7">
        <w:rPr>
          <w:rFonts w:ascii="Times New Roman" w:hAnsi="Times New Roman" w:cs="Times New Roman"/>
          <w:noProof/>
          <w:sz w:val="24"/>
          <w:szCs w:val="24"/>
          <w:lang w:val="es-CO" w:eastAsia="es-CO"/>
        </w:rPr>
        <w:lastRenderedPageBreak/>
        <w:drawing>
          <wp:inline distT="0" distB="0" distL="0" distR="0">
            <wp:extent cx="1990725" cy="3571875"/>
            <wp:effectExtent l="0" t="0" r="9525" b="9525"/>
            <wp:docPr id="10" name="Imagen 10" descr="C:\Users\pagaduriaq\Downloads\IMG-20170901-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gaduriaq\Downloads\IMG-20170901-WA006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878" cy="3572150"/>
                    </a:xfrm>
                    <a:prstGeom prst="rect">
                      <a:avLst/>
                    </a:prstGeom>
                    <a:noFill/>
                    <a:ln>
                      <a:noFill/>
                    </a:ln>
                  </pic:spPr>
                </pic:pic>
              </a:graphicData>
            </a:graphic>
          </wp:inline>
        </w:drawing>
      </w:r>
      <w:r>
        <w:rPr>
          <w:rFonts w:ascii="Times New Roman" w:hAnsi="Times New Roman" w:cs="Times New Roman"/>
          <w:noProof/>
          <w:sz w:val="24"/>
          <w:szCs w:val="24"/>
          <w:lang w:val="es-CO" w:eastAsia="es-CO"/>
        </w:rPr>
        <w:t xml:space="preserve">   </w:t>
      </w:r>
      <w:r w:rsidR="004F3AC7">
        <w:rPr>
          <w:rFonts w:ascii="Times New Roman" w:hAnsi="Times New Roman" w:cs="Times New Roman"/>
          <w:noProof/>
          <w:sz w:val="24"/>
          <w:szCs w:val="24"/>
          <w:lang w:val="es-CO" w:eastAsia="es-CO"/>
        </w:rPr>
        <w:t xml:space="preserve">                      </w:t>
      </w:r>
      <w:r>
        <w:rPr>
          <w:rFonts w:ascii="Times New Roman" w:hAnsi="Times New Roman" w:cs="Times New Roman"/>
          <w:noProof/>
          <w:sz w:val="24"/>
          <w:szCs w:val="24"/>
          <w:lang w:val="es-CO" w:eastAsia="es-CO"/>
        </w:rPr>
        <w:t xml:space="preserve">     </w:t>
      </w:r>
      <w:r w:rsidR="004F3AC7" w:rsidRPr="004F3AC7">
        <w:rPr>
          <w:rFonts w:ascii="Times New Roman" w:hAnsi="Times New Roman" w:cs="Times New Roman"/>
          <w:noProof/>
          <w:sz w:val="24"/>
          <w:szCs w:val="24"/>
          <w:lang w:val="es-CO" w:eastAsia="es-CO"/>
        </w:rPr>
        <w:drawing>
          <wp:inline distT="0" distB="0" distL="0" distR="0">
            <wp:extent cx="1733550" cy="2889250"/>
            <wp:effectExtent l="0" t="0" r="0" b="6350"/>
            <wp:docPr id="13" name="Imagen 13" descr="C:\Users\pagaduriaq\Downloads\IMG-201709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gaduriaq\Downloads\IMG-20170901-WA0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550" cy="2889250"/>
                    </a:xfrm>
                    <a:prstGeom prst="rect">
                      <a:avLst/>
                    </a:prstGeom>
                    <a:noFill/>
                    <a:ln>
                      <a:noFill/>
                    </a:ln>
                  </pic:spPr>
                </pic:pic>
              </a:graphicData>
            </a:graphic>
          </wp:inline>
        </w:drawing>
      </w:r>
      <w:r w:rsidR="004F3AC7">
        <w:rPr>
          <w:rFonts w:ascii="Times New Roman" w:hAnsi="Times New Roman" w:cs="Times New Roman"/>
          <w:noProof/>
          <w:sz w:val="24"/>
          <w:szCs w:val="24"/>
          <w:lang w:val="es-CO" w:eastAsia="es-CO"/>
        </w:rPr>
        <w:t xml:space="preserve">                           </w:t>
      </w:r>
      <w:r w:rsidR="004F3AC7" w:rsidRPr="004F3AC7">
        <w:rPr>
          <w:rFonts w:ascii="Times New Roman" w:hAnsi="Times New Roman" w:cs="Times New Roman"/>
          <w:noProof/>
          <w:sz w:val="24"/>
          <w:szCs w:val="24"/>
          <w:lang w:val="es-CO" w:eastAsia="es-CO"/>
        </w:rPr>
        <w:drawing>
          <wp:inline distT="0" distB="0" distL="0" distR="0">
            <wp:extent cx="1828800" cy="3048000"/>
            <wp:effectExtent l="0" t="0" r="0" b="0"/>
            <wp:docPr id="14" name="Imagen 14" descr="C:\Users\pagaduriaq\Downloads\IMG-201709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gaduriaq\Downloads\IMG-20170901-WA0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3048000"/>
                    </a:xfrm>
                    <a:prstGeom prst="rect">
                      <a:avLst/>
                    </a:prstGeom>
                    <a:noFill/>
                    <a:ln>
                      <a:noFill/>
                    </a:ln>
                  </pic:spPr>
                </pic:pic>
              </a:graphicData>
            </a:graphic>
          </wp:inline>
        </w:drawing>
      </w:r>
      <w:r w:rsidR="004F3AC7">
        <w:rPr>
          <w:rFonts w:ascii="Times New Roman" w:hAnsi="Times New Roman" w:cs="Times New Roman"/>
          <w:noProof/>
          <w:sz w:val="24"/>
          <w:szCs w:val="24"/>
          <w:lang w:val="es-CO" w:eastAsia="es-CO"/>
        </w:rPr>
        <w:t xml:space="preserve"> </w:t>
      </w:r>
    </w:p>
    <w:p w:rsidR="00C91BC7" w:rsidRDefault="00C91BC7" w:rsidP="00353941">
      <w:pPr>
        <w:rPr>
          <w:rFonts w:ascii="Times New Roman" w:hAnsi="Times New Roman" w:cs="Times New Roman"/>
          <w:sz w:val="24"/>
          <w:szCs w:val="24"/>
        </w:rPr>
      </w:pPr>
    </w:p>
    <w:p w:rsidR="004F3AC7" w:rsidRDefault="004F3AC7" w:rsidP="00353941">
      <w:pPr>
        <w:rPr>
          <w:rFonts w:ascii="Times New Roman" w:hAnsi="Times New Roman" w:cs="Times New Roman"/>
          <w:sz w:val="24"/>
          <w:szCs w:val="24"/>
        </w:rPr>
      </w:pPr>
    </w:p>
    <w:p w:rsidR="004F3AC7" w:rsidRDefault="004F3AC7" w:rsidP="00353941">
      <w:pPr>
        <w:rPr>
          <w:rFonts w:ascii="Times New Roman" w:hAnsi="Times New Roman" w:cs="Times New Roman"/>
          <w:sz w:val="24"/>
          <w:szCs w:val="24"/>
        </w:rPr>
      </w:pPr>
    </w:p>
    <w:p w:rsidR="004F3AC7" w:rsidRDefault="004F3AC7" w:rsidP="00353941">
      <w:pPr>
        <w:rPr>
          <w:rFonts w:ascii="Times New Roman" w:hAnsi="Times New Roman" w:cs="Times New Roman"/>
          <w:sz w:val="24"/>
          <w:szCs w:val="24"/>
        </w:rPr>
      </w:pPr>
    </w:p>
    <w:p w:rsidR="004F3AC7" w:rsidRPr="00D3298B" w:rsidRDefault="004F3AC7" w:rsidP="00353941">
      <w:pPr>
        <w:rPr>
          <w:rFonts w:ascii="Times New Roman" w:hAnsi="Times New Roman" w:cs="Times New Roman"/>
          <w:b/>
          <w:sz w:val="24"/>
          <w:szCs w:val="24"/>
        </w:rPr>
      </w:pPr>
      <w:r w:rsidRPr="00D3298B">
        <w:rPr>
          <w:rFonts w:ascii="Times New Roman" w:hAnsi="Times New Roman" w:cs="Times New Roman"/>
          <w:b/>
          <w:sz w:val="24"/>
          <w:szCs w:val="24"/>
        </w:rPr>
        <w:t xml:space="preserve">                                                  </w:t>
      </w:r>
      <w:r w:rsidR="009F79E2" w:rsidRPr="00D3298B">
        <w:rPr>
          <w:rFonts w:ascii="Times New Roman" w:hAnsi="Times New Roman" w:cs="Times New Roman"/>
          <w:b/>
          <w:sz w:val="24"/>
          <w:szCs w:val="24"/>
        </w:rPr>
        <w:t xml:space="preserve">   </w:t>
      </w:r>
      <w:r w:rsidRPr="00D3298B">
        <w:rPr>
          <w:rFonts w:ascii="Times New Roman" w:hAnsi="Times New Roman" w:cs="Times New Roman"/>
          <w:b/>
          <w:sz w:val="24"/>
          <w:szCs w:val="24"/>
        </w:rPr>
        <w:t xml:space="preserve">   SEDE VENUS.</w:t>
      </w:r>
    </w:p>
    <w:p w:rsidR="004F3AC7" w:rsidRDefault="004F3AC7" w:rsidP="00353941">
      <w:pPr>
        <w:rPr>
          <w:rFonts w:ascii="Times New Roman" w:hAnsi="Times New Roman" w:cs="Times New Roman"/>
          <w:sz w:val="24"/>
          <w:szCs w:val="24"/>
        </w:rPr>
      </w:pPr>
    </w:p>
    <w:p w:rsidR="004F3AC7" w:rsidRDefault="004F3AC7" w:rsidP="00353941">
      <w:pPr>
        <w:rPr>
          <w:rFonts w:ascii="Times New Roman" w:hAnsi="Times New Roman" w:cs="Times New Roman"/>
          <w:sz w:val="24"/>
          <w:szCs w:val="24"/>
        </w:rPr>
      </w:pPr>
    </w:p>
    <w:p w:rsidR="004F3AC7" w:rsidRDefault="004F3AC7" w:rsidP="00353941">
      <w:pPr>
        <w:rPr>
          <w:rFonts w:ascii="Times New Roman" w:hAnsi="Times New Roman" w:cs="Times New Roman"/>
          <w:sz w:val="24"/>
          <w:szCs w:val="24"/>
        </w:rPr>
      </w:pPr>
      <w:r w:rsidRPr="004F3AC7">
        <w:rPr>
          <w:rFonts w:ascii="Times New Roman" w:hAnsi="Times New Roman" w:cs="Times New Roman"/>
          <w:noProof/>
          <w:sz w:val="24"/>
          <w:szCs w:val="24"/>
          <w:lang w:val="es-CO" w:eastAsia="es-CO"/>
        </w:rPr>
        <w:drawing>
          <wp:inline distT="0" distB="0" distL="0" distR="0">
            <wp:extent cx="5476875" cy="2552700"/>
            <wp:effectExtent l="0" t="0" r="9525" b="0"/>
            <wp:docPr id="11" name="Imagen 11" descr="C:\Users\pagaduriaq\Downloads\IMG-201709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gaduriaq\Downloads\IMG-20170901-WA00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7703" cy="2553086"/>
                    </a:xfrm>
                    <a:prstGeom prst="rect">
                      <a:avLst/>
                    </a:prstGeom>
                    <a:noFill/>
                    <a:ln>
                      <a:noFill/>
                    </a:ln>
                  </pic:spPr>
                </pic:pic>
              </a:graphicData>
            </a:graphic>
          </wp:inline>
        </w:drawing>
      </w:r>
    </w:p>
    <w:p w:rsidR="004F3AC7" w:rsidRDefault="004F3AC7" w:rsidP="00353941">
      <w:pPr>
        <w:rPr>
          <w:rFonts w:ascii="Times New Roman" w:hAnsi="Times New Roman" w:cs="Times New Roman"/>
          <w:sz w:val="24"/>
          <w:szCs w:val="24"/>
        </w:rPr>
      </w:pPr>
      <w:r w:rsidRPr="004F3AC7">
        <w:rPr>
          <w:rFonts w:ascii="Times New Roman" w:hAnsi="Times New Roman" w:cs="Times New Roman"/>
          <w:noProof/>
          <w:sz w:val="24"/>
          <w:szCs w:val="24"/>
          <w:lang w:val="es-CO" w:eastAsia="es-CO"/>
        </w:rPr>
        <w:drawing>
          <wp:inline distT="0" distB="0" distL="0" distR="0">
            <wp:extent cx="5612130" cy="3367278"/>
            <wp:effectExtent l="0" t="0" r="7620" b="5080"/>
            <wp:docPr id="12" name="Imagen 12" descr="C:\Users\pagaduriaq\Downloads\IMG-201709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gaduriaq\Downloads\IMG-20170901-WA00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367278"/>
                    </a:xfrm>
                    <a:prstGeom prst="rect">
                      <a:avLst/>
                    </a:prstGeom>
                    <a:noFill/>
                    <a:ln>
                      <a:noFill/>
                    </a:ln>
                  </pic:spPr>
                </pic:pic>
              </a:graphicData>
            </a:graphic>
          </wp:inline>
        </w:drawing>
      </w:r>
    </w:p>
    <w:p w:rsidR="004F3AC7" w:rsidRDefault="004F3AC7" w:rsidP="00353941">
      <w:pPr>
        <w:rPr>
          <w:rFonts w:ascii="Times New Roman" w:hAnsi="Times New Roman" w:cs="Times New Roman"/>
          <w:sz w:val="24"/>
          <w:szCs w:val="24"/>
        </w:rPr>
      </w:pPr>
    </w:p>
    <w:p w:rsidR="00D3298B" w:rsidRPr="00D3298B" w:rsidRDefault="00D3298B" w:rsidP="00353941">
      <w:pPr>
        <w:rPr>
          <w:rFonts w:ascii="Times New Roman" w:hAnsi="Times New Roman" w:cs="Times New Roman"/>
          <w:b/>
          <w:sz w:val="24"/>
          <w:szCs w:val="24"/>
        </w:rPr>
      </w:pPr>
    </w:p>
    <w:p w:rsidR="00D3298B" w:rsidRDefault="00D3298B" w:rsidP="00353941">
      <w:pPr>
        <w:rPr>
          <w:rFonts w:ascii="Times New Roman" w:hAnsi="Times New Roman" w:cs="Times New Roman"/>
          <w:b/>
          <w:sz w:val="24"/>
          <w:szCs w:val="24"/>
        </w:rPr>
      </w:pPr>
      <w:r w:rsidRPr="00D3298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3298B">
        <w:rPr>
          <w:rFonts w:ascii="Times New Roman" w:hAnsi="Times New Roman" w:cs="Times New Roman"/>
          <w:b/>
          <w:sz w:val="24"/>
          <w:szCs w:val="24"/>
        </w:rPr>
        <w:t xml:space="preserve"> MANTENIMIENTO </w:t>
      </w:r>
      <w:r>
        <w:rPr>
          <w:rFonts w:ascii="Times New Roman" w:hAnsi="Times New Roman" w:cs="Times New Roman"/>
          <w:b/>
          <w:sz w:val="24"/>
          <w:szCs w:val="24"/>
        </w:rPr>
        <w:t>ELECTRICO</w:t>
      </w:r>
      <w:r w:rsidRPr="00D3298B">
        <w:rPr>
          <w:rFonts w:ascii="Times New Roman" w:hAnsi="Times New Roman" w:cs="Times New Roman"/>
          <w:b/>
          <w:sz w:val="24"/>
          <w:szCs w:val="24"/>
        </w:rPr>
        <w:t xml:space="preserve"> </w:t>
      </w:r>
    </w:p>
    <w:p w:rsidR="00D3298B" w:rsidRPr="00D3298B" w:rsidRDefault="00D3298B" w:rsidP="00353941">
      <w:pPr>
        <w:rPr>
          <w:rFonts w:ascii="Times New Roman" w:hAnsi="Times New Roman" w:cs="Times New Roman"/>
          <w:b/>
          <w:sz w:val="24"/>
          <w:szCs w:val="24"/>
        </w:rPr>
      </w:pPr>
    </w:p>
    <w:p w:rsidR="004F3AC7" w:rsidRDefault="009F79E2" w:rsidP="00353941">
      <w:pPr>
        <w:rPr>
          <w:rFonts w:ascii="Times New Roman" w:hAnsi="Times New Roman" w:cs="Times New Roman"/>
          <w:sz w:val="24"/>
          <w:szCs w:val="24"/>
        </w:rPr>
      </w:pPr>
      <w:r>
        <w:rPr>
          <w:rFonts w:ascii="Times New Roman" w:hAnsi="Times New Roman" w:cs="Times New Roman"/>
          <w:sz w:val="24"/>
          <w:szCs w:val="24"/>
        </w:rPr>
        <w:t xml:space="preserve">                </w:t>
      </w:r>
      <w:r w:rsidR="00D3298B" w:rsidRPr="00D3298B">
        <w:rPr>
          <w:rFonts w:ascii="Times New Roman" w:hAnsi="Times New Roman" w:cs="Times New Roman"/>
          <w:noProof/>
          <w:sz w:val="24"/>
          <w:szCs w:val="24"/>
          <w:lang w:val="es-CO" w:eastAsia="es-CO"/>
        </w:rPr>
        <w:drawing>
          <wp:inline distT="0" distB="0" distL="0" distR="0">
            <wp:extent cx="1839700" cy="3270077"/>
            <wp:effectExtent l="0" t="0" r="8255" b="6985"/>
            <wp:docPr id="56" name="Imagen 56" descr="C:\Users\pagaduriaq\Downloads\IMG_20170831_160904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gaduriaq\Downloads\IMG_20170831_16090438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3187" cy="3276275"/>
                    </a:xfrm>
                    <a:prstGeom prst="rect">
                      <a:avLst/>
                    </a:prstGeom>
                    <a:noFill/>
                    <a:ln>
                      <a:noFill/>
                    </a:ln>
                  </pic:spPr>
                </pic:pic>
              </a:graphicData>
            </a:graphic>
          </wp:inline>
        </w:drawing>
      </w:r>
      <w:r w:rsidR="00D3298B">
        <w:rPr>
          <w:rFonts w:ascii="Times New Roman" w:hAnsi="Times New Roman" w:cs="Times New Roman"/>
          <w:sz w:val="24"/>
          <w:szCs w:val="24"/>
        </w:rPr>
        <w:t xml:space="preserve">                  </w:t>
      </w:r>
      <w:r w:rsidR="00D3298B" w:rsidRPr="00D3298B">
        <w:rPr>
          <w:rFonts w:ascii="Times New Roman" w:hAnsi="Times New Roman" w:cs="Times New Roman"/>
          <w:noProof/>
          <w:sz w:val="24"/>
          <w:szCs w:val="24"/>
          <w:lang w:val="es-CO" w:eastAsia="es-CO"/>
        </w:rPr>
        <w:drawing>
          <wp:inline distT="0" distB="0" distL="0" distR="0">
            <wp:extent cx="1907930" cy="3407548"/>
            <wp:effectExtent l="0" t="0" r="0" b="2540"/>
            <wp:docPr id="57" name="Imagen 57" descr="C:\Users\pagaduriaq\Downloads\IMG_20170831_16105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gaduriaq\Downloads\IMG_20170831_1610507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1491" cy="3413907"/>
                    </a:xfrm>
                    <a:prstGeom prst="rect">
                      <a:avLst/>
                    </a:prstGeom>
                    <a:noFill/>
                    <a:ln>
                      <a:noFill/>
                    </a:ln>
                  </pic:spPr>
                </pic:pic>
              </a:graphicData>
            </a:graphic>
          </wp:inline>
        </w:drawing>
      </w:r>
      <w:r w:rsidR="00D3298B">
        <w:rPr>
          <w:rFonts w:ascii="Times New Roman" w:hAnsi="Times New Roman" w:cs="Times New Roman"/>
          <w:sz w:val="24"/>
          <w:szCs w:val="24"/>
        </w:rPr>
        <w:t xml:space="preserve">  </w:t>
      </w:r>
    </w:p>
    <w:p w:rsidR="009F79E2" w:rsidRDefault="00D3298B" w:rsidP="00353941">
      <w:pPr>
        <w:rPr>
          <w:rFonts w:ascii="Times New Roman" w:hAnsi="Times New Roman" w:cs="Times New Roman"/>
          <w:sz w:val="24"/>
          <w:szCs w:val="24"/>
        </w:rPr>
      </w:pPr>
      <w:r>
        <w:rPr>
          <w:rFonts w:ascii="Times New Roman" w:hAnsi="Times New Roman" w:cs="Times New Roman"/>
          <w:sz w:val="24"/>
          <w:szCs w:val="24"/>
        </w:rPr>
        <w:t xml:space="preserve">                                                </w:t>
      </w:r>
      <w:r w:rsidRPr="00D3298B">
        <w:rPr>
          <w:rFonts w:ascii="Times New Roman" w:hAnsi="Times New Roman" w:cs="Times New Roman"/>
          <w:noProof/>
          <w:sz w:val="24"/>
          <w:szCs w:val="24"/>
          <w:lang w:val="es-CO" w:eastAsia="es-CO"/>
        </w:rPr>
        <w:drawing>
          <wp:inline distT="0" distB="0" distL="0" distR="0">
            <wp:extent cx="1464143" cy="2602523"/>
            <wp:effectExtent l="0" t="0" r="3175" b="7620"/>
            <wp:docPr id="58" name="Imagen 58" descr="C:\Users\pagaduriaq\Downloads\IMG_20170831_164851463_HD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gaduriaq\Downloads\IMG_20170831_164851463_HDR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94" cy="2607413"/>
                    </a:xfrm>
                    <a:prstGeom prst="rect">
                      <a:avLst/>
                    </a:prstGeom>
                    <a:noFill/>
                    <a:ln>
                      <a:noFill/>
                    </a:ln>
                  </pic:spPr>
                </pic:pic>
              </a:graphicData>
            </a:graphic>
          </wp:inline>
        </w:drawing>
      </w:r>
      <w:r>
        <w:rPr>
          <w:rFonts w:ascii="Times New Roman" w:hAnsi="Times New Roman" w:cs="Times New Roman"/>
          <w:sz w:val="24"/>
          <w:szCs w:val="24"/>
        </w:rPr>
        <w:t xml:space="preserve">         </w:t>
      </w:r>
    </w:p>
    <w:p w:rsidR="00D3298B" w:rsidRDefault="00D3298B" w:rsidP="00353941">
      <w:pPr>
        <w:rPr>
          <w:rFonts w:ascii="Times New Roman" w:hAnsi="Times New Roman" w:cs="Times New Roman"/>
          <w:sz w:val="24"/>
          <w:szCs w:val="24"/>
        </w:rPr>
      </w:pPr>
    </w:p>
    <w:p w:rsidR="00D3298B" w:rsidRDefault="00D3298B" w:rsidP="00353941">
      <w:pPr>
        <w:rPr>
          <w:rFonts w:ascii="Times New Roman" w:hAnsi="Times New Roman" w:cs="Times New Roman"/>
          <w:sz w:val="24"/>
          <w:szCs w:val="24"/>
        </w:rPr>
      </w:pPr>
    </w:p>
    <w:p w:rsidR="00D3298B" w:rsidRDefault="00D3298B" w:rsidP="00353941">
      <w:pPr>
        <w:rPr>
          <w:rFonts w:ascii="Times New Roman" w:hAnsi="Times New Roman" w:cs="Times New Roman"/>
          <w:sz w:val="24"/>
          <w:szCs w:val="24"/>
        </w:rPr>
      </w:pPr>
    </w:p>
    <w:p w:rsidR="00D3298B" w:rsidRDefault="00D3298B" w:rsidP="00353941">
      <w:pPr>
        <w:rPr>
          <w:rFonts w:ascii="Times New Roman" w:hAnsi="Times New Roman" w:cs="Times New Roman"/>
          <w:sz w:val="24"/>
          <w:szCs w:val="24"/>
        </w:rPr>
      </w:pPr>
    </w:p>
    <w:p w:rsidR="00D3298B" w:rsidRDefault="00D3298B" w:rsidP="00353941">
      <w:pPr>
        <w:rPr>
          <w:rFonts w:ascii="Times New Roman" w:hAnsi="Times New Roman" w:cs="Times New Roman"/>
          <w:sz w:val="24"/>
          <w:szCs w:val="24"/>
        </w:rPr>
      </w:pPr>
      <w:r w:rsidRPr="00D3298B">
        <w:rPr>
          <w:rFonts w:ascii="Times New Roman" w:hAnsi="Times New Roman" w:cs="Times New Roman"/>
          <w:noProof/>
          <w:sz w:val="24"/>
          <w:szCs w:val="24"/>
          <w:lang w:val="es-CO" w:eastAsia="es-CO"/>
        </w:rPr>
        <w:drawing>
          <wp:inline distT="0" distB="0" distL="0" distR="0">
            <wp:extent cx="3376246" cy="1652633"/>
            <wp:effectExtent l="0" t="0" r="0" b="5080"/>
            <wp:docPr id="59" name="Imagen 59" descr="C:\Users\pagaduriaq\Downloads\IMG-201707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gaduriaq\Downloads\IMG-20170713-WA00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3931" cy="1656395"/>
                    </a:xfrm>
                    <a:prstGeom prst="rect">
                      <a:avLst/>
                    </a:prstGeom>
                    <a:noFill/>
                    <a:ln>
                      <a:noFill/>
                    </a:ln>
                  </pic:spPr>
                </pic:pic>
              </a:graphicData>
            </a:graphic>
          </wp:inline>
        </w:drawing>
      </w:r>
      <w:r>
        <w:rPr>
          <w:rFonts w:ascii="Times New Roman" w:hAnsi="Times New Roman" w:cs="Times New Roman"/>
          <w:sz w:val="24"/>
          <w:szCs w:val="24"/>
        </w:rPr>
        <w:t xml:space="preserve">  </w:t>
      </w:r>
    </w:p>
    <w:p w:rsidR="00D3298B" w:rsidRDefault="00D3298B" w:rsidP="00353941">
      <w:pPr>
        <w:rPr>
          <w:rFonts w:ascii="Times New Roman" w:hAnsi="Times New Roman" w:cs="Times New Roman"/>
          <w:sz w:val="24"/>
          <w:szCs w:val="24"/>
        </w:rPr>
      </w:pPr>
    </w:p>
    <w:p w:rsidR="00D3298B" w:rsidRDefault="00D3298B" w:rsidP="00353941">
      <w:pPr>
        <w:rPr>
          <w:rFonts w:ascii="Times New Roman" w:hAnsi="Times New Roman" w:cs="Times New Roman"/>
          <w:sz w:val="24"/>
          <w:szCs w:val="24"/>
        </w:rPr>
      </w:pPr>
    </w:p>
    <w:p w:rsidR="00D3298B" w:rsidRDefault="00D3298B" w:rsidP="00353941">
      <w:pPr>
        <w:rPr>
          <w:rFonts w:ascii="Times New Roman" w:hAnsi="Times New Roman" w:cs="Times New Roman"/>
          <w:sz w:val="24"/>
          <w:szCs w:val="24"/>
        </w:rPr>
      </w:pPr>
      <w:r>
        <w:rPr>
          <w:rFonts w:ascii="Times New Roman" w:hAnsi="Times New Roman" w:cs="Times New Roman"/>
          <w:sz w:val="24"/>
          <w:szCs w:val="24"/>
        </w:rPr>
        <w:t xml:space="preserve">                     </w:t>
      </w:r>
      <w:r w:rsidRPr="00D3298B">
        <w:rPr>
          <w:rFonts w:ascii="Times New Roman" w:hAnsi="Times New Roman" w:cs="Times New Roman"/>
          <w:noProof/>
          <w:sz w:val="24"/>
          <w:szCs w:val="24"/>
          <w:lang w:val="es-CO" w:eastAsia="es-CO"/>
        </w:rPr>
        <w:drawing>
          <wp:inline distT="0" distB="0" distL="0" distR="0">
            <wp:extent cx="2103012" cy="2804747"/>
            <wp:effectExtent l="0" t="0" r="0" b="0"/>
            <wp:docPr id="60" name="Imagen 60" descr="C:\Users\pagaduriaq\Downloads\IMG-2017083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gaduriaq\Downloads\IMG-20170831-WA00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5434" cy="2807977"/>
                    </a:xfrm>
                    <a:prstGeom prst="rect">
                      <a:avLst/>
                    </a:prstGeom>
                    <a:noFill/>
                    <a:ln>
                      <a:noFill/>
                    </a:ln>
                  </pic:spPr>
                </pic:pic>
              </a:graphicData>
            </a:graphic>
          </wp:inline>
        </w:drawing>
      </w:r>
    </w:p>
    <w:p w:rsidR="009F79E2" w:rsidRDefault="009F79E2" w:rsidP="00353941">
      <w:pPr>
        <w:rPr>
          <w:rFonts w:ascii="Times New Roman" w:hAnsi="Times New Roman" w:cs="Times New Roman"/>
          <w:sz w:val="24"/>
          <w:szCs w:val="24"/>
        </w:rPr>
      </w:pPr>
    </w:p>
    <w:p w:rsidR="009F79E2" w:rsidRDefault="009F79E2" w:rsidP="00353941">
      <w:pPr>
        <w:rPr>
          <w:rFonts w:ascii="Times New Roman" w:hAnsi="Times New Roman" w:cs="Times New Roman"/>
          <w:sz w:val="24"/>
          <w:szCs w:val="24"/>
        </w:rPr>
      </w:pPr>
    </w:p>
    <w:p w:rsidR="00010E9F" w:rsidRDefault="00010E9F" w:rsidP="00353941">
      <w:pPr>
        <w:rPr>
          <w:rFonts w:ascii="Times New Roman" w:hAnsi="Times New Roman" w:cs="Times New Roman"/>
          <w:sz w:val="24"/>
          <w:szCs w:val="24"/>
        </w:rPr>
      </w:pPr>
    </w:p>
    <w:p w:rsidR="00010E9F" w:rsidRDefault="00010E9F" w:rsidP="00353941">
      <w:pPr>
        <w:rPr>
          <w:rFonts w:ascii="Times New Roman" w:hAnsi="Times New Roman" w:cs="Times New Roman"/>
          <w:sz w:val="24"/>
          <w:szCs w:val="24"/>
        </w:rPr>
      </w:pPr>
    </w:p>
    <w:p w:rsidR="00010E9F" w:rsidRDefault="00010E9F" w:rsidP="00353941">
      <w:pPr>
        <w:rPr>
          <w:rFonts w:ascii="Times New Roman" w:hAnsi="Times New Roman" w:cs="Times New Roman"/>
          <w:sz w:val="24"/>
          <w:szCs w:val="24"/>
        </w:rPr>
      </w:pPr>
    </w:p>
    <w:p w:rsidR="00010E9F" w:rsidRDefault="00010E9F" w:rsidP="00353941">
      <w:pPr>
        <w:rPr>
          <w:rFonts w:ascii="Times New Roman" w:hAnsi="Times New Roman" w:cs="Times New Roman"/>
          <w:sz w:val="24"/>
          <w:szCs w:val="24"/>
        </w:rPr>
      </w:pPr>
    </w:p>
    <w:p w:rsidR="00010E9F" w:rsidRDefault="00010E9F" w:rsidP="00353941">
      <w:pPr>
        <w:rPr>
          <w:rFonts w:ascii="Times New Roman" w:hAnsi="Times New Roman" w:cs="Times New Roman"/>
          <w:sz w:val="24"/>
          <w:szCs w:val="24"/>
        </w:rPr>
      </w:pPr>
    </w:p>
    <w:p w:rsidR="00010E9F" w:rsidRDefault="00010E9F" w:rsidP="00353941">
      <w:pPr>
        <w:rPr>
          <w:rFonts w:ascii="Times New Roman" w:hAnsi="Times New Roman" w:cs="Times New Roman"/>
          <w:b/>
          <w:sz w:val="24"/>
          <w:szCs w:val="24"/>
        </w:rPr>
      </w:pPr>
      <w:r>
        <w:rPr>
          <w:rFonts w:ascii="Times New Roman" w:hAnsi="Times New Roman" w:cs="Times New Roman"/>
          <w:sz w:val="24"/>
          <w:szCs w:val="24"/>
        </w:rPr>
        <w:t xml:space="preserve">                                         </w:t>
      </w:r>
      <w:r w:rsidRPr="00010E9F">
        <w:rPr>
          <w:rFonts w:ascii="Times New Roman" w:hAnsi="Times New Roman" w:cs="Times New Roman"/>
          <w:b/>
          <w:sz w:val="24"/>
          <w:szCs w:val="24"/>
        </w:rPr>
        <w:t>CAMBIO DE SANITARIO EN SEDE VENUS</w:t>
      </w:r>
    </w:p>
    <w:p w:rsidR="00010E9F" w:rsidRDefault="00010E9F" w:rsidP="00353941">
      <w:pPr>
        <w:rPr>
          <w:rFonts w:ascii="Times New Roman" w:hAnsi="Times New Roman" w:cs="Times New Roman"/>
          <w:b/>
          <w:sz w:val="24"/>
          <w:szCs w:val="24"/>
        </w:rPr>
      </w:pPr>
    </w:p>
    <w:p w:rsidR="00010E9F" w:rsidRDefault="00010E9F" w:rsidP="00353941">
      <w:pPr>
        <w:rPr>
          <w:rFonts w:ascii="Times New Roman" w:hAnsi="Times New Roman" w:cs="Times New Roman"/>
          <w:b/>
          <w:sz w:val="24"/>
          <w:szCs w:val="24"/>
        </w:rPr>
      </w:pPr>
      <w:r w:rsidRPr="00010E9F">
        <w:rPr>
          <w:rFonts w:ascii="Times New Roman" w:hAnsi="Times New Roman" w:cs="Times New Roman"/>
          <w:b/>
          <w:noProof/>
          <w:sz w:val="24"/>
          <w:szCs w:val="24"/>
          <w:lang w:val="es-CO" w:eastAsia="es-CO"/>
        </w:rPr>
        <w:drawing>
          <wp:inline distT="0" distB="0" distL="0" distR="0">
            <wp:extent cx="1776046" cy="2960847"/>
            <wp:effectExtent l="0" t="0" r="0" b="0"/>
            <wp:docPr id="61" name="Imagen 61" descr="C:\Users\pagaduriaq\Downloads\IMG-2017090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gaduriaq\Downloads\IMG-20170901-WA00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0198" cy="2967769"/>
                    </a:xfrm>
                    <a:prstGeom prst="rect">
                      <a:avLst/>
                    </a:prstGeom>
                    <a:noFill/>
                    <a:ln>
                      <a:noFill/>
                    </a:ln>
                  </pic:spPr>
                </pic:pic>
              </a:graphicData>
            </a:graphic>
          </wp:inline>
        </w:drawing>
      </w:r>
    </w:p>
    <w:p w:rsidR="00010E9F" w:rsidRDefault="00010E9F" w:rsidP="00353941">
      <w:pPr>
        <w:rPr>
          <w:rFonts w:ascii="Times New Roman" w:hAnsi="Times New Roman" w:cs="Times New Roman"/>
          <w:b/>
          <w:sz w:val="24"/>
          <w:szCs w:val="24"/>
        </w:rPr>
      </w:pPr>
    </w:p>
    <w:p w:rsidR="00010E9F" w:rsidRDefault="00010E9F" w:rsidP="00353941">
      <w:pPr>
        <w:rPr>
          <w:rFonts w:ascii="Times New Roman" w:hAnsi="Times New Roman" w:cs="Times New Roman"/>
          <w:b/>
          <w:sz w:val="24"/>
          <w:szCs w:val="24"/>
        </w:rPr>
      </w:pPr>
      <w:r>
        <w:rPr>
          <w:rFonts w:ascii="Times New Roman" w:hAnsi="Times New Roman" w:cs="Times New Roman"/>
          <w:b/>
          <w:sz w:val="24"/>
          <w:szCs w:val="24"/>
        </w:rPr>
        <w:t xml:space="preserve">                                         TAPADA DE HUECO SEDE PRINCIPAL</w:t>
      </w:r>
    </w:p>
    <w:p w:rsidR="00010E9F" w:rsidRDefault="00010E9F" w:rsidP="00353941">
      <w:pPr>
        <w:rPr>
          <w:rFonts w:ascii="Times New Roman" w:hAnsi="Times New Roman" w:cs="Times New Roman"/>
          <w:b/>
          <w:sz w:val="24"/>
          <w:szCs w:val="24"/>
        </w:rPr>
      </w:pPr>
      <w:r w:rsidRPr="00010E9F">
        <w:rPr>
          <w:rFonts w:ascii="Times New Roman" w:hAnsi="Times New Roman" w:cs="Times New Roman"/>
          <w:b/>
          <w:noProof/>
          <w:sz w:val="24"/>
          <w:szCs w:val="24"/>
          <w:lang w:val="es-CO" w:eastAsia="es-CO"/>
        </w:rPr>
        <w:drawing>
          <wp:inline distT="0" distB="0" distL="0" distR="0">
            <wp:extent cx="1804760" cy="3207971"/>
            <wp:effectExtent l="0" t="0" r="5080" b="0"/>
            <wp:docPr id="62" name="Imagen 62" descr="C:\Users\pagaduriaq\Downloads\IMG_20170217_084057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gaduriaq\Downloads\IMG_20170217_08405739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7175" cy="3212264"/>
                    </a:xfrm>
                    <a:prstGeom prst="rect">
                      <a:avLst/>
                    </a:prstGeom>
                    <a:noFill/>
                    <a:ln>
                      <a:noFill/>
                    </a:ln>
                  </pic:spPr>
                </pic:pic>
              </a:graphicData>
            </a:graphic>
          </wp:inline>
        </w:drawing>
      </w:r>
    </w:p>
    <w:p w:rsidR="00010E9F" w:rsidRDefault="00010E9F" w:rsidP="00353941">
      <w:pPr>
        <w:rPr>
          <w:rFonts w:ascii="Times New Roman" w:hAnsi="Times New Roman" w:cs="Times New Roman"/>
          <w:b/>
          <w:sz w:val="24"/>
          <w:szCs w:val="24"/>
        </w:rPr>
      </w:pPr>
    </w:p>
    <w:p w:rsidR="00010E9F" w:rsidRDefault="00010E9F" w:rsidP="00353941">
      <w:pPr>
        <w:rPr>
          <w:rFonts w:ascii="Times New Roman" w:hAnsi="Times New Roman" w:cs="Times New Roman"/>
          <w:b/>
          <w:sz w:val="24"/>
          <w:szCs w:val="24"/>
        </w:rPr>
      </w:pPr>
      <w:r>
        <w:rPr>
          <w:rFonts w:ascii="Times New Roman" w:hAnsi="Times New Roman" w:cs="Times New Roman"/>
          <w:b/>
          <w:sz w:val="24"/>
          <w:szCs w:val="24"/>
        </w:rPr>
        <w:t xml:space="preserve">           HECHURA DE ANDENES DEL PARQUESITO SEDE PRINCIPAL.</w:t>
      </w:r>
    </w:p>
    <w:p w:rsidR="00010E9F" w:rsidRDefault="00010E9F" w:rsidP="00353941">
      <w:pPr>
        <w:rPr>
          <w:rFonts w:ascii="Times New Roman" w:hAnsi="Times New Roman" w:cs="Times New Roman"/>
          <w:b/>
          <w:sz w:val="24"/>
          <w:szCs w:val="24"/>
        </w:rPr>
      </w:pPr>
    </w:p>
    <w:p w:rsidR="00010E9F" w:rsidRDefault="00010E9F" w:rsidP="00353941">
      <w:pPr>
        <w:rPr>
          <w:rFonts w:ascii="Times New Roman" w:hAnsi="Times New Roman" w:cs="Times New Roman"/>
          <w:b/>
          <w:sz w:val="24"/>
          <w:szCs w:val="24"/>
        </w:rPr>
      </w:pPr>
      <w:r w:rsidRPr="00010E9F">
        <w:rPr>
          <w:rFonts w:ascii="Times New Roman" w:hAnsi="Times New Roman" w:cs="Times New Roman"/>
          <w:b/>
          <w:noProof/>
          <w:sz w:val="24"/>
          <w:szCs w:val="24"/>
          <w:lang w:val="es-CO" w:eastAsia="es-CO"/>
        </w:rPr>
        <w:drawing>
          <wp:inline distT="0" distB="0" distL="0" distR="0">
            <wp:extent cx="5046784" cy="5591175"/>
            <wp:effectExtent l="0" t="0" r="1905" b="0"/>
            <wp:docPr id="63" name="Imagen 63" descr="C:\Users\pagaduriaq\Downloads\IMG_20170827_10122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gaduriaq\Downloads\IMG_20170827_10122327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3965" cy="5599130"/>
                    </a:xfrm>
                    <a:prstGeom prst="rect">
                      <a:avLst/>
                    </a:prstGeom>
                    <a:noFill/>
                    <a:ln>
                      <a:noFill/>
                    </a:ln>
                  </pic:spPr>
                </pic:pic>
              </a:graphicData>
            </a:graphic>
          </wp:inline>
        </w:drawing>
      </w:r>
    </w:p>
    <w:p w:rsidR="00010E9F" w:rsidRDefault="00010E9F" w:rsidP="00353941">
      <w:pPr>
        <w:rPr>
          <w:rFonts w:ascii="Times New Roman" w:hAnsi="Times New Roman" w:cs="Times New Roman"/>
          <w:b/>
          <w:sz w:val="24"/>
          <w:szCs w:val="24"/>
        </w:rPr>
      </w:pPr>
    </w:p>
    <w:p w:rsidR="00010E9F" w:rsidRDefault="00010E9F" w:rsidP="00353941">
      <w:pPr>
        <w:rPr>
          <w:rFonts w:ascii="Times New Roman" w:hAnsi="Times New Roman" w:cs="Times New Roman"/>
          <w:b/>
          <w:sz w:val="24"/>
          <w:szCs w:val="24"/>
        </w:rPr>
      </w:pPr>
    </w:p>
    <w:p w:rsidR="00010E9F" w:rsidRDefault="00010E9F" w:rsidP="00353941">
      <w:pPr>
        <w:rPr>
          <w:rFonts w:ascii="Times New Roman" w:hAnsi="Times New Roman" w:cs="Times New Roman"/>
          <w:b/>
          <w:sz w:val="24"/>
          <w:szCs w:val="24"/>
        </w:rPr>
      </w:pPr>
    </w:p>
    <w:p w:rsidR="00010E9F" w:rsidRDefault="00010E9F" w:rsidP="00353941">
      <w:pPr>
        <w:rPr>
          <w:rFonts w:ascii="Times New Roman" w:hAnsi="Times New Roman" w:cs="Times New Roman"/>
          <w:b/>
          <w:sz w:val="24"/>
          <w:szCs w:val="24"/>
        </w:rPr>
      </w:pPr>
    </w:p>
    <w:p w:rsidR="00010E9F" w:rsidRDefault="00010E9F" w:rsidP="00353941">
      <w:pPr>
        <w:rPr>
          <w:rFonts w:ascii="Times New Roman" w:hAnsi="Times New Roman" w:cs="Times New Roman"/>
          <w:b/>
          <w:sz w:val="24"/>
          <w:szCs w:val="24"/>
        </w:rPr>
      </w:pPr>
      <w:r>
        <w:rPr>
          <w:rFonts w:ascii="Times New Roman" w:hAnsi="Times New Roman" w:cs="Times New Roman"/>
          <w:b/>
          <w:sz w:val="24"/>
          <w:szCs w:val="24"/>
        </w:rPr>
        <w:lastRenderedPageBreak/>
        <w:t xml:space="preserve">                                             PINTURA DEL PATIO SALON</w:t>
      </w:r>
    </w:p>
    <w:p w:rsidR="00010E9F" w:rsidRDefault="00010E9F" w:rsidP="00353941">
      <w:pPr>
        <w:rPr>
          <w:rFonts w:ascii="Times New Roman" w:hAnsi="Times New Roman" w:cs="Times New Roman"/>
          <w:b/>
          <w:sz w:val="24"/>
          <w:szCs w:val="24"/>
        </w:rPr>
      </w:pPr>
    </w:p>
    <w:p w:rsidR="00010E9F" w:rsidRDefault="00010E9F" w:rsidP="00353941">
      <w:pPr>
        <w:rPr>
          <w:rFonts w:ascii="Times New Roman" w:hAnsi="Times New Roman" w:cs="Times New Roman"/>
          <w:b/>
          <w:sz w:val="24"/>
          <w:szCs w:val="24"/>
        </w:rPr>
      </w:pPr>
      <w:r w:rsidRPr="00010E9F">
        <w:rPr>
          <w:rFonts w:ascii="Times New Roman" w:hAnsi="Times New Roman" w:cs="Times New Roman"/>
          <w:b/>
          <w:noProof/>
          <w:sz w:val="24"/>
          <w:szCs w:val="24"/>
          <w:lang w:val="es-CO" w:eastAsia="es-CO"/>
        </w:rPr>
        <w:drawing>
          <wp:inline distT="0" distB="0" distL="0" distR="0">
            <wp:extent cx="4070838" cy="4734964"/>
            <wp:effectExtent l="0" t="0" r="6350" b="8890"/>
            <wp:docPr id="64" name="Imagen 64" descr="C:\Users\pagaduriaq\Downloads\IMG_20170831_164437799_HD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agaduriaq\Downloads\IMG_20170831_164437799_HDR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78747" cy="4744163"/>
                    </a:xfrm>
                    <a:prstGeom prst="rect">
                      <a:avLst/>
                    </a:prstGeom>
                    <a:noFill/>
                    <a:ln>
                      <a:noFill/>
                    </a:ln>
                  </pic:spPr>
                </pic:pic>
              </a:graphicData>
            </a:graphic>
          </wp:inline>
        </w:drawing>
      </w:r>
    </w:p>
    <w:p w:rsidR="00010E9F" w:rsidRDefault="00010E9F" w:rsidP="00353941">
      <w:pPr>
        <w:rPr>
          <w:rFonts w:ascii="Times New Roman" w:hAnsi="Times New Roman" w:cs="Times New Roman"/>
          <w:b/>
          <w:sz w:val="24"/>
          <w:szCs w:val="24"/>
        </w:rPr>
      </w:pPr>
    </w:p>
    <w:p w:rsidR="00010E9F" w:rsidRDefault="00010E9F" w:rsidP="00353941">
      <w:pPr>
        <w:rPr>
          <w:rFonts w:ascii="Times New Roman" w:hAnsi="Times New Roman" w:cs="Times New Roman"/>
          <w:b/>
          <w:sz w:val="24"/>
          <w:szCs w:val="24"/>
        </w:rPr>
      </w:pPr>
    </w:p>
    <w:p w:rsidR="00010E9F" w:rsidRDefault="00010E9F" w:rsidP="00353941">
      <w:pPr>
        <w:rPr>
          <w:rFonts w:ascii="Times New Roman" w:hAnsi="Times New Roman" w:cs="Times New Roman"/>
          <w:b/>
          <w:sz w:val="24"/>
          <w:szCs w:val="24"/>
        </w:rPr>
      </w:pPr>
    </w:p>
    <w:p w:rsidR="00010E9F" w:rsidRPr="00010E9F" w:rsidRDefault="00010E9F" w:rsidP="00353941">
      <w:pPr>
        <w:rPr>
          <w:rFonts w:ascii="Times New Roman" w:hAnsi="Times New Roman" w:cs="Times New Roman"/>
          <w:b/>
          <w:sz w:val="24"/>
          <w:szCs w:val="24"/>
        </w:rPr>
      </w:pPr>
    </w:p>
    <w:p w:rsidR="00C504EB" w:rsidRDefault="00C504EB" w:rsidP="00353941">
      <w:pPr>
        <w:rPr>
          <w:rFonts w:ascii="Times New Roman" w:hAnsi="Times New Roman" w:cs="Times New Roman"/>
          <w:sz w:val="24"/>
          <w:szCs w:val="24"/>
        </w:rPr>
      </w:pPr>
      <w:r w:rsidRPr="00C504EB">
        <w:rPr>
          <w:noProof/>
          <w:lang w:val="es-CO" w:eastAsia="es-CO"/>
        </w:rPr>
        <w:lastRenderedPageBreak/>
        <w:drawing>
          <wp:inline distT="0" distB="0" distL="0" distR="0">
            <wp:extent cx="6153423" cy="5635869"/>
            <wp:effectExtent l="0" t="0" r="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3423" cy="5635869"/>
                    </a:xfrm>
                    <a:prstGeom prst="rect">
                      <a:avLst/>
                    </a:prstGeom>
                    <a:noFill/>
                    <a:ln>
                      <a:noFill/>
                    </a:ln>
                  </pic:spPr>
                </pic:pic>
              </a:graphicData>
            </a:graphic>
          </wp:inline>
        </w:drawing>
      </w:r>
    </w:p>
    <w:p w:rsidR="00C504EB" w:rsidRDefault="00C504EB">
      <w:pPr>
        <w:rPr>
          <w:rFonts w:ascii="Times New Roman" w:hAnsi="Times New Roman" w:cs="Times New Roman"/>
          <w:sz w:val="24"/>
          <w:szCs w:val="24"/>
        </w:rPr>
      </w:pPr>
      <w:r>
        <w:rPr>
          <w:rFonts w:ascii="Times New Roman" w:hAnsi="Times New Roman" w:cs="Times New Roman"/>
          <w:sz w:val="24"/>
          <w:szCs w:val="24"/>
        </w:rPr>
        <w:br w:type="page"/>
      </w:r>
    </w:p>
    <w:p w:rsidR="004F3AC7" w:rsidRDefault="00C504EB" w:rsidP="00353941">
      <w:pPr>
        <w:rPr>
          <w:rFonts w:ascii="Times New Roman" w:hAnsi="Times New Roman" w:cs="Times New Roman"/>
          <w:sz w:val="24"/>
          <w:szCs w:val="24"/>
        </w:rPr>
      </w:pPr>
      <w:r w:rsidRPr="00C504EB">
        <w:rPr>
          <w:noProof/>
          <w:lang w:val="es-CO" w:eastAsia="es-CO"/>
        </w:rPr>
        <w:lastRenderedPageBreak/>
        <w:drawing>
          <wp:inline distT="0" distB="0" distL="0" distR="0">
            <wp:extent cx="6057900" cy="58293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0759" cy="5832051"/>
                    </a:xfrm>
                    <a:prstGeom prst="rect">
                      <a:avLst/>
                    </a:prstGeom>
                    <a:noFill/>
                    <a:ln>
                      <a:noFill/>
                    </a:ln>
                  </pic:spPr>
                </pic:pic>
              </a:graphicData>
            </a:graphic>
          </wp:inline>
        </w:drawing>
      </w:r>
    </w:p>
    <w:p w:rsidR="004E319F" w:rsidRDefault="004E319F" w:rsidP="00353941">
      <w:pPr>
        <w:rPr>
          <w:rFonts w:ascii="Times New Roman" w:hAnsi="Times New Roman" w:cs="Times New Roman"/>
          <w:sz w:val="24"/>
          <w:szCs w:val="24"/>
        </w:rPr>
      </w:pPr>
    </w:p>
    <w:p w:rsidR="004E319F" w:rsidRDefault="004E319F" w:rsidP="00353941">
      <w:pPr>
        <w:rPr>
          <w:rFonts w:ascii="Times New Roman" w:hAnsi="Times New Roman" w:cs="Times New Roman"/>
          <w:sz w:val="24"/>
          <w:szCs w:val="24"/>
        </w:rPr>
      </w:pPr>
    </w:p>
    <w:p w:rsidR="004E319F" w:rsidRDefault="004E319F" w:rsidP="00353941">
      <w:pPr>
        <w:rPr>
          <w:rFonts w:ascii="Times New Roman" w:hAnsi="Times New Roman" w:cs="Times New Roman"/>
          <w:sz w:val="24"/>
          <w:szCs w:val="24"/>
        </w:rPr>
      </w:pPr>
    </w:p>
    <w:p w:rsidR="004E319F" w:rsidRDefault="004E319F" w:rsidP="00353941">
      <w:pPr>
        <w:rPr>
          <w:rFonts w:ascii="Times New Roman" w:hAnsi="Times New Roman" w:cs="Times New Roman"/>
          <w:sz w:val="24"/>
          <w:szCs w:val="24"/>
        </w:rPr>
      </w:pPr>
    </w:p>
    <w:p w:rsidR="004E319F" w:rsidRDefault="004E319F" w:rsidP="00353941">
      <w:pPr>
        <w:rPr>
          <w:rFonts w:ascii="Times New Roman" w:hAnsi="Times New Roman" w:cs="Times New Roman"/>
          <w:sz w:val="24"/>
          <w:szCs w:val="24"/>
        </w:rPr>
      </w:pPr>
    </w:p>
    <w:p w:rsidR="004E319F" w:rsidRDefault="004E319F" w:rsidP="00353941">
      <w:pPr>
        <w:rPr>
          <w:rFonts w:ascii="Times New Roman" w:hAnsi="Times New Roman" w:cs="Times New Roman"/>
          <w:sz w:val="24"/>
          <w:szCs w:val="24"/>
        </w:rPr>
      </w:pPr>
    </w:p>
    <w:p w:rsidR="004E319F" w:rsidRDefault="004E319F" w:rsidP="00353941">
      <w:pPr>
        <w:rPr>
          <w:rFonts w:ascii="Times New Roman" w:hAnsi="Times New Roman" w:cs="Times New Roman"/>
          <w:sz w:val="24"/>
          <w:szCs w:val="24"/>
        </w:rPr>
      </w:pPr>
    </w:p>
    <w:p w:rsidR="004E319F" w:rsidRDefault="004E319F" w:rsidP="00353941">
      <w:pPr>
        <w:rPr>
          <w:rFonts w:ascii="Times New Roman" w:hAnsi="Times New Roman" w:cs="Times New Roman"/>
          <w:sz w:val="24"/>
          <w:szCs w:val="24"/>
        </w:rPr>
      </w:pPr>
    </w:p>
    <w:p w:rsidR="004E319F" w:rsidRDefault="004E319F" w:rsidP="00353941">
      <w:pPr>
        <w:rPr>
          <w:rFonts w:ascii="Times New Roman" w:hAnsi="Times New Roman" w:cs="Times New Roman"/>
          <w:sz w:val="24"/>
          <w:szCs w:val="24"/>
        </w:rPr>
      </w:pPr>
    </w:p>
    <w:p w:rsidR="004E319F" w:rsidRPr="004E319F" w:rsidRDefault="004E319F" w:rsidP="004E319F">
      <w:pPr>
        <w:jc w:val="center"/>
        <w:rPr>
          <w:rFonts w:ascii="Times New Roman" w:hAnsi="Times New Roman" w:cs="Times New Roman"/>
          <w:b/>
          <w:sz w:val="24"/>
          <w:szCs w:val="24"/>
        </w:rPr>
      </w:pPr>
      <w:r>
        <w:rPr>
          <w:rFonts w:ascii="Times New Roman" w:hAnsi="Times New Roman" w:cs="Times New Roman"/>
          <w:b/>
          <w:sz w:val="24"/>
          <w:szCs w:val="24"/>
        </w:rPr>
        <w:t>NECES</w:t>
      </w:r>
      <w:r w:rsidRPr="004E319F">
        <w:rPr>
          <w:rFonts w:ascii="Times New Roman" w:hAnsi="Times New Roman" w:cs="Times New Roman"/>
          <w:b/>
          <w:sz w:val="24"/>
          <w:szCs w:val="24"/>
        </w:rPr>
        <w:t>IDADES</w:t>
      </w:r>
      <w:r>
        <w:rPr>
          <w:rFonts w:ascii="Times New Roman" w:hAnsi="Times New Roman" w:cs="Times New Roman"/>
          <w:b/>
          <w:sz w:val="24"/>
          <w:szCs w:val="24"/>
        </w:rPr>
        <w:t xml:space="preserve"> AÑO 2018</w:t>
      </w:r>
    </w:p>
    <w:p w:rsidR="004E319F" w:rsidRPr="004E319F" w:rsidRDefault="004E319F" w:rsidP="004E319F">
      <w:pPr>
        <w:jc w:val="center"/>
        <w:rPr>
          <w:rFonts w:ascii="Times New Roman" w:hAnsi="Times New Roman" w:cs="Times New Roman"/>
          <w:b/>
          <w:sz w:val="24"/>
          <w:szCs w:val="24"/>
        </w:rPr>
      </w:pPr>
    </w:p>
    <w:p w:rsidR="004E319F" w:rsidRPr="004E319F" w:rsidRDefault="004E319F" w:rsidP="004E319F">
      <w:pPr>
        <w:pStyle w:val="normalp"/>
        <w:spacing w:line="360" w:lineRule="auto"/>
        <w:ind w:left="142"/>
        <w:rPr>
          <w:rFonts w:ascii="Arial" w:eastAsia="Candara" w:hAnsi="Arial" w:cs="Arial"/>
          <w:iCs/>
          <w:color w:val="000000" w:themeColor="text1"/>
          <w:kern w:val="2"/>
          <w:sz w:val="24"/>
          <w:szCs w:val="24"/>
        </w:rPr>
      </w:pPr>
      <w:r w:rsidRPr="004E319F">
        <w:rPr>
          <w:rFonts w:ascii="Arial" w:eastAsia="Candara" w:hAnsi="Arial" w:cs="Arial"/>
          <w:iCs/>
          <w:color w:val="000000" w:themeColor="text1"/>
          <w:kern w:val="2"/>
          <w:sz w:val="24"/>
          <w:szCs w:val="24"/>
        </w:rPr>
        <w:t>La Institución Educativa Dolores Garrido necesita urgentemente   la construcción de aulas y dotaciones de la misma, por parte del Ministerio de Educación, Gobernación de Córdoba y Alcaldía de Cerete.</w:t>
      </w:r>
    </w:p>
    <w:p w:rsidR="004E319F" w:rsidRPr="004E319F" w:rsidRDefault="004E319F" w:rsidP="004E319F">
      <w:pPr>
        <w:pStyle w:val="normalp"/>
        <w:spacing w:line="360" w:lineRule="auto"/>
        <w:ind w:left="142"/>
        <w:rPr>
          <w:rFonts w:ascii="Arial" w:eastAsia="Candara" w:hAnsi="Arial" w:cs="Arial"/>
          <w:iCs/>
          <w:color w:val="000000" w:themeColor="text1"/>
          <w:kern w:val="2"/>
          <w:sz w:val="24"/>
          <w:szCs w:val="24"/>
        </w:rPr>
      </w:pPr>
      <w:r w:rsidRPr="004E319F">
        <w:rPr>
          <w:rFonts w:ascii="Arial" w:eastAsia="Candara" w:hAnsi="Arial" w:cs="Arial"/>
          <w:iCs/>
          <w:color w:val="000000" w:themeColor="text1"/>
          <w:kern w:val="2"/>
          <w:sz w:val="24"/>
          <w:szCs w:val="24"/>
        </w:rPr>
        <w:t xml:space="preserve">La construcción del comedor escolar, en el presente año recibió un mes de alimentación escolar por parte de la Gobernación de Córdoba </w:t>
      </w:r>
    </w:p>
    <w:p w:rsidR="004E319F" w:rsidRPr="004E319F" w:rsidRDefault="004E319F" w:rsidP="004E319F">
      <w:pPr>
        <w:pStyle w:val="normalp"/>
        <w:spacing w:line="360" w:lineRule="auto"/>
        <w:ind w:left="142"/>
        <w:rPr>
          <w:rFonts w:ascii="Arial" w:eastAsia="Candara" w:hAnsi="Arial" w:cs="Arial"/>
          <w:iCs/>
          <w:color w:val="000000" w:themeColor="text1"/>
          <w:kern w:val="2"/>
          <w:sz w:val="24"/>
          <w:szCs w:val="24"/>
        </w:rPr>
      </w:pPr>
      <w:r w:rsidRPr="004E319F">
        <w:rPr>
          <w:rFonts w:ascii="Arial" w:eastAsia="Candara" w:hAnsi="Arial" w:cs="Arial"/>
          <w:iCs/>
          <w:color w:val="000000" w:themeColor="text1"/>
          <w:kern w:val="2"/>
          <w:sz w:val="24"/>
          <w:szCs w:val="24"/>
        </w:rPr>
        <w:t>Arreglo urgente de la cometida debido a las constantes fallas eléctricas por la deficiencia de la misma.</w:t>
      </w:r>
    </w:p>
    <w:p w:rsidR="004E319F" w:rsidRPr="004E319F" w:rsidRDefault="004E319F" w:rsidP="004E319F">
      <w:pPr>
        <w:pStyle w:val="normalp"/>
        <w:spacing w:line="360" w:lineRule="auto"/>
        <w:ind w:left="142"/>
        <w:rPr>
          <w:rFonts w:ascii="Arial" w:eastAsia="Candara" w:hAnsi="Arial" w:cs="Arial"/>
          <w:iCs/>
          <w:color w:val="000000" w:themeColor="text1"/>
          <w:kern w:val="2"/>
          <w:sz w:val="24"/>
          <w:szCs w:val="24"/>
        </w:rPr>
      </w:pPr>
      <w:r w:rsidRPr="004E319F">
        <w:rPr>
          <w:rFonts w:ascii="Arial" w:eastAsia="Candara" w:hAnsi="Arial" w:cs="Arial"/>
          <w:iCs/>
          <w:color w:val="000000" w:themeColor="text1"/>
          <w:kern w:val="2"/>
          <w:sz w:val="24"/>
          <w:szCs w:val="24"/>
        </w:rPr>
        <w:t>Construcción de un parque infantil para la recreación de la comunidad estudiantil de Preescolar y básica Primaria.</w:t>
      </w:r>
    </w:p>
    <w:p w:rsidR="004E319F" w:rsidRPr="004E319F" w:rsidRDefault="004E319F" w:rsidP="004E319F">
      <w:pPr>
        <w:pStyle w:val="normalp"/>
        <w:spacing w:line="360" w:lineRule="auto"/>
        <w:ind w:left="142"/>
        <w:rPr>
          <w:rFonts w:ascii="Arial" w:eastAsia="Candara" w:hAnsi="Arial" w:cs="Arial"/>
          <w:iCs/>
          <w:color w:val="000000" w:themeColor="text1"/>
          <w:kern w:val="2"/>
          <w:sz w:val="24"/>
          <w:szCs w:val="24"/>
        </w:rPr>
      </w:pPr>
      <w:r w:rsidRPr="004E319F">
        <w:rPr>
          <w:rFonts w:ascii="Arial" w:eastAsia="Candara" w:hAnsi="Arial" w:cs="Arial"/>
          <w:iCs/>
          <w:color w:val="000000" w:themeColor="text1"/>
          <w:kern w:val="2"/>
          <w:sz w:val="24"/>
          <w:szCs w:val="24"/>
        </w:rPr>
        <w:t>Arreglo</w:t>
      </w:r>
      <w:r>
        <w:rPr>
          <w:rFonts w:ascii="Arial" w:eastAsia="Candara" w:hAnsi="Arial" w:cs="Arial"/>
          <w:iCs/>
          <w:color w:val="000000" w:themeColor="text1"/>
          <w:kern w:val="2"/>
          <w:sz w:val="24"/>
          <w:szCs w:val="24"/>
        </w:rPr>
        <w:t xml:space="preserve"> de la batería sanitaria y la pared  de la sede venus.</w:t>
      </w:r>
    </w:p>
    <w:p w:rsidR="004E319F" w:rsidRPr="004E319F" w:rsidRDefault="004E319F" w:rsidP="004E319F">
      <w:pPr>
        <w:pStyle w:val="normalp"/>
        <w:spacing w:line="360" w:lineRule="auto"/>
        <w:ind w:left="142"/>
        <w:rPr>
          <w:rFonts w:ascii="Arial" w:eastAsia="Candara" w:hAnsi="Arial" w:cs="Arial"/>
          <w:i/>
          <w:iCs/>
          <w:color w:val="000000" w:themeColor="text1"/>
          <w:kern w:val="2"/>
          <w:sz w:val="24"/>
          <w:szCs w:val="24"/>
        </w:rPr>
      </w:pPr>
    </w:p>
    <w:p w:rsidR="004E319F" w:rsidRPr="004E319F" w:rsidRDefault="004E319F" w:rsidP="004E319F">
      <w:pPr>
        <w:pStyle w:val="normalp"/>
        <w:spacing w:line="360" w:lineRule="auto"/>
        <w:ind w:left="502"/>
        <w:rPr>
          <w:rFonts w:ascii="Arial" w:eastAsia="Candara" w:hAnsi="Arial" w:cs="Arial"/>
          <w:iCs/>
          <w:color w:val="000000" w:themeColor="text1"/>
          <w:kern w:val="2"/>
          <w:sz w:val="24"/>
          <w:szCs w:val="24"/>
        </w:rPr>
      </w:pPr>
      <w:r w:rsidRPr="004E319F">
        <w:rPr>
          <w:rFonts w:ascii="Arial" w:eastAsia="Candara" w:hAnsi="Arial" w:cs="Arial"/>
          <w:iCs/>
          <w:color w:val="000000" w:themeColor="text1"/>
          <w:kern w:val="2"/>
          <w:sz w:val="24"/>
          <w:szCs w:val="24"/>
        </w:rPr>
        <w:t>Atentamente</w:t>
      </w:r>
    </w:p>
    <w:p w:rsidR="004E319F" w:rsidRPr="004E319F" w:rsidRDefault="004E319F" w:rsidP="004E319F">
      <w:pPr>
        <w:pStyle w:val="normalp"/>
        <w:spacing w:before="0" w:beforeAutospacing="0" w:after="0" w:afterAutospacing="0" w:line="360" w:lineRule="auto"/>
        <w:ind w:left="502"/>
        <w:rPr>
          <w:rFonts w:ascii="Arial" w:eastAsia="Candara" w:hAnsi="Arial" w:cs="Arial"/>
          <w:iCs/>
          <w:color w:val="000000" w:themeColor="text1"/>
          <w:kern w:val="2"/>
          <w:sz w:val="60"/>
          <w:szCs w:val="60"/>
        </w:rPr>
      </w:pPr>
      <w:r w:rsidRPr="004E319F">
        <w:rPr>
          <w:rFonts w:ascii="Arial" w:eastAsia="Candara" w:hAnsi="Arial" w:cs="Arial"/>
          <w:iCs/>
          <w:color w:val="000000" w:themeColor="text1"/>
          <w:kern w:val="2"/>
          <w:sz w:val="60"/>
          <w:szCs w:val="60"/>
        </w:rPr>
        <w:t>_____________</w:t>
      </w:r>
    </w:p>
    <w:p w:rsidR="004E319F" w:rsidRPr="004E319F" w:rsidRDefault="004E319F" w:rsidP="004E319F">
      <w:pPr>
        <w:pStyle w:val="normalp"/>
        <w:spacing w:before="0" w:beforeAutospacing="0" w:after="0" w:afterAutospacing="0"/>
        <w:ind w:left="502"/>
        <w:rPr>
          <w:rFonts w:ascii="Arial" w:eastAsia="Candara" w:hAnsi="Arial" w:cs="Arial"/>
          <w:iCs/>
          <w:color w:val="000000" w:themeColor="text1"/>
          <w:kern w:val="2"/>
          <w:sz w:val="24"/>
          <w:szCs w:val="24"/>
        </w:rPr>
      </w:pPr>
      <w:r w:rsidRPr="004E319F">
        <w:rPr>
          <w:rFonts w:ascii="Arial" w:eastAsia="Candara" w:hAnsi="Arial" w:cs="Arial"/>
          <w:iCs/>
          <w:color w:val="000000" w:themeColor="text1"/>
          <w:kern w:val="2"/>
          <w:sz w:val="24"/>
          <w:szCs w:val="24"/>
        </w:rPr>
        <w:t xml:space="preserve">YOLLY TOBIAS </w:t>
      </w:r>
      <w:r>
        <w:rPr>
          <w:rFonts w:ascii="Arial" w:eastAsia="Candara" w:hAnsi="Arial" w:cs="Arial"/>
          <w:iCs/>
          <w:color w:val="000000" w:themeColor="text1"/>
          <w:kern w:val="2"/>
          <w:sz w:val="24"/>
          <w:szCs w:val="24"/>
        </w:rPr>
        <w:t xml:space="preserve">DURANTE </w:t>
      </w:r>
    </w:p>
    <w:p w:rsidR="004E319F" w:rsidRPr="004E319F" w:rsidRDefault="004E319F" w:rsidP="004E319F">
      <w:pPr>
        <w:pStyle w:val="normalp"/>
        <w:spacing w:before="0" w:beforeAutospacing="0" w:after="0" w:afterAutospacing="0"/>
        <w:ind w:left="502"/>
        <w:rPr>
          <w:rFonts w:ascii="Arial" w:eastAsia="Candara" w:hAnsi="Arial" w:cs="Arial"/>
          <w:iCs/>
          <w:color w:val="000000" w:themeColor="text1"/>
          <w:kern w:val="2"/>
          <w:sz w:val="24"/>
          <w:szCs w:val="24"/>
        </w:rPr>
      </w:pPr>
      <w:r w:rsidRPr="004E319F">
        <w:rPr>
          <w:rFonts w:ascii="Arial" w:eastAsia="Candara" w:hAnsi="Arial" w:cs="Arial"/>
          <w:iCs/>
          <w:color w:val="000000" w:themeColor="text1"/>
          <w:kern w:val="2"/>
          <w:sz w:val="24"/>
          <w:szCs w:val="24"/>
        </w:rPr>
        <w:t>Rectora</w:t>
      </w:r>
    </w:p>
    <w:p w:rsidR="004E319F" w:rsidRPr="004E319F" w:rsidRDefault="004E319F" w:rsidP="004E319F">
      <w:pPr>
        <w:pStyle w:val="normalp"/>
        <w:spacing w:line="360" w:lineRule="auto"/>
        <w:ind w:left="502"/>
        <w:rPr>
          <w:rFonts w:ascii="Arial" w:eastAsia="Candara" w:hAnsi="Arial" w:cs="Arial"/>
          <w:iCs/>
          <w:color w:val="000000" w:themeColor="text1"/>
          <w:kern w:val="2"/>
          <w:sz w:val="60"/>
          <w:szCs w:val="60"/>
        </w:rPr>
      </w:pPr>
    </w:p>
    <w:p w:rsidR="004E319F" w:rsidRDefault="004E319F" w:rsidP="00353941">
      <w:pPr>
        <w:rPr>
          <w:rFonts w:ascii="Times New Roman" w:hAnsi="Times New Roman" w:cs="Times New Roman"/>
          <w:sz w:val="24"/>
          <w:szCs w:val="24"/>
        </w:rPr>
      </w:pPr>
    </w:p>
    <w:sectPr w:rsidR="004E319F" w:rsidSect="00B94526">
      <w:headerReference w:type="default" r:id="rId3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755" w:rsidRDefault="00123755" w:rsidP="004426C5">
      <w:pPr>
        <w:spacing w:after="0" w:line="240" w:lineRule="auto"/>
      </w:pPr>
      <w:r>
        <w:separator/>
      </w:r>
    </w:p>
  </w:endnote>
  <w:endnote w:type="continuationSeparator" w:id="0">
    <w:p w:rsidR="00123755" w:rsidRDefault="00123755" w:rsidP="00442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Imprint MT Shadow">
    <w:panose1 w:val="04020605060303030202"/>
    <w:charset w:val="00"/>
    <w:family w:val="decorativ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755" w:rsidRDefault="00123755" w:rsidP="004426C5">
      <w:pPr>
        <w:spacing w:after="0" w:line="240" w:lineRule="auto"/>
      </w:pPr>
      <w:r>
        <w:separator/>
      </w:r>
    </w:p>
  </w:footnote>
  <w:footnote w:type="continuationSeparator" w:id="0">
    <w:p w:rsidR="00123755" w:rsidRDefault="00123755" w:rsidP="004426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6C5" w:rsidRDefault="00A37E57" w:rsidP="004426C5">
    <w:pPr>
      <w:keepNext/>
      <w:tabs>
        <w:tab w:val="center" w:pos="3933"/>
      </w:tabs>
      <w:spacing w:after="0" w:line="240" w:lineRule="auto"/>
      <w:outlineLvl w:val="0"/>
      <w:rPr>
        <w:rFonts w:ascii="Tahoma" w:eastAsia="Times New Roman" w:hAnsi="Tahoma" w:cs="Times New Roman"/>
        <w:b/>
        <w:sz w:val="24"/>
        <w:szCs w:val="20"/>
        <w:lang w:val="es-ES_tradnl" w:eastAsia="es-CO"/>
      </w:rPr>
    </w:pPr>
    <w:r>
      <w:rPr>
        <w:noProof/>
        <w:lang w:val="es-CO" w:eastAsia="es-CO"/>
      </w:rPr>
      <w:drawing>
        <wp:anchor distT="0" distB="0" distL="114300" distR="114300" simplePos="0" relativeHeight="251659264" behindDoc="1" locked="0" layoutInCell="1" allowOverlap="1" wp14:anchorId="124D74FC" wp14:editId="408D933B">
          <wp:simplePos x="0" y="0"/>
          <wp:positionH relativeFrom="column">
            <wp:posOffset>-851535</wp:posOffset>
          </wp:positionH>
          <wp:positionV relativeFrom="paragraph">
            <wp:posOffset>-125730</wp:posOffset>
          </wp:positionV>
          <wp:extent cx="942975" cy="1051560"/>
          <wp:effectExtent l="0" t="0" r="9525" b="0"/>
          <wp:wrapThrough wrapText="bothSides">
            <wp:wrapPolygon edited="0">
              <wp:start x="0" y="0"/>
              <wp:lineTo x="0" y="21130"/>
              <wp:lineTo x="21382" y="21130"/>
              <wp:lineTo x="21382"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051560"/>
                  </a:xfrm>
                  <a:prstGeom prst="rect">
                    <a:avLst/>
                  </a:prstGeom>
                  <a:noFill/>
                </pic:spPr>
              </pic:pic>
            </a:graphicData>
          </a:graphic>
          <wp14:sizeRelH relativeFrom="page">
            <wp14:pctWidth>0</wp14:pctWidth>
          </wp14:sizeRelH>
          <wp14:sizeRelV relativeFrom="page">
            <wp14:pctHeight>0</wp14:pctHeight>
          </wp14:sizeRelV>
        </wp:anchor>
      </w:drawing>
    </w:r>
    <w:r w:rsidR="004426C5">
      <w:rPr>
        <w:rFonts w:ascii="Tahoma" w:eastAsia="Times New Roman" w:hAnsi="Tahoma" w:cs="Times New Roman"/>
        <w:sz w:val="24"/>
        <w:szCs w:val="20"/>
        <w:lang w:val="es-ES_tradnl" w:eastAsia="es-CO"/>
      </w:rPr>
      <w:tab/>
    </w:r>
    <w:r w:rsidR="004426C5">
      <w:rPr>
        <w:rFonts w:ascii="Tahoma" w:eastAsia="Times New Roman" w:hAnsi="Tahoma" w:cs="Times New Roman"/>
        <w:b/>
        <w:sz w:val="24"/>
        <w:szCs w:val="20"/>
        <w:lang w:val="es-ES_tradnl" w:eastAsia="es-CO"/>
      </w:rPr>
      <w:t>INSTITUCIÓN  EDUCATIVA “DOLORES GARRIDO DE GONZALEZ”</w:t>
    </w:r>
  </w:p>
  <w:p w:rsidR="004426C5" w:rsidRDefault="004426C5" w:rsidP="004426C5">
    <w:pPr>
      <w:keepNext/>
      <w:spacing w:after="0" w:line="240" w:lineRule="auto"/>
      <w:jc w:val="center"/>
      <w:outlineLvl w:val="1"/>
      <w:rPr>
        <w:rFonts w:ascii="Arial" w:eastAsia="Times New Roman" w:hAnsi="Arial" w:cs="Arial"/>
        <w:sz w:val="16"/>
        <w:szCs w:val="16"/>
        <w:lang w:val="es-MX" w:eastAsia="es-CO"/>
      </w:rPr>
    </w:pPr>
    <w:r>
      <w:rPr>
        <w:rFonts w:ascii="Arial" w:eastAsia="Times New Roman" w:hAnsi="Arial" w:cs="Arial"/>
        <w:sz w:val="16"/>
        <w:szCs w:val="16"/>
        <w:lang w:val="es-MX" w:eastAsia="es-CO"/>
      </w:rPr>
      <w:t>Calle 14 No.20ª-82 Barrio Venus - Telefax: 77470333</w:t>
    </w:r>
  </w:p>
  <w:p w:rsidR="004426C5" w:rsidRDefault="004426C5" w:rsidP="004426C5">
    <w:pPr>
      <w:spacing w:after="0" w:line="240" w:lineRule="auto"/>
      <w:jc w:val="center"/>
      <w:rPr>
        <w:rFonts w:ascii="Arial" w:hAnsi="Arial" w:cs="Arial"/>
        <w:sz w:val="16"/>
        <w:szCs w:val="16"/>
        <w:lang w:val="es-MX" w:eastAsia="es-CO"/>
      </w:rPr>
    </w:pPr>
    <w:r>
      <w:rPr>
        <w:rFonts w:ascii="Arial" w:hAnsi="Arial" w:cs="Arial"/>
        <w:sz w:val="16"/>
        <w:szCs w:val="16"/>
        <w:lang w:val="es-MX" w:eastAsia="es-CO"/>
      </w:rPr>
      <w:t xml:space="preserve">Email: </w:t>
    </w:r>
    <w:hyperlink r:id="rId2" w:history="1">
      <w:r>
        <w:rPr>
          <w:rStyle w:val="Hipervnculo"/>
          <w:rFonts w:ascii="Arial" w:hAnsi="Arial" w:cs="Arial"/>
          <w:sz w:val="16"/>
          <w:szCs w:val="16"/>
        </w:rPr>
        <w:t>instituciondolores@hotmail.com</w:t>
      </w:r>
    </w:hyperlink>
  </w:p>
  <w:p w:rsidR="004426C5" w:rsidRDefault="004426C5" w:rsidP="004426C5">
    <w:pPr>
      <w:spacing w:after="0" w:line="240" w:lineRule="auto"/>
      <w:jc w:val="center"/>
      <w:rPr>
        <w:rFonts w:ascii="Arial" w:hAnsi="Arial" w:cs="Arial"/>
        <w:sz w:val="16"/>
        <w:szCs w:val="16"/>
        <w:lang w:val="es-MX" w:eastAsia="es-CO"/>
      </w:rPr>
    </w:pPr>
    <w:r>
      <w:rPr>
        <w:rFonts w:ascii="Arial" w:hAnsi="Arial" w:cs="Arial"/>
        <w:sz w:val="16"/>
        <w:szCs w:val="16"/>
        <w:lang w:val="es-MX" w:eastAsia="es-CO"/>
      </w:rPr>
      <w:t>Aprobado según Resolución No.001157 de septiembre 20 de 2002</w:t>
    </w:r>
  </w:p>
  <w:p w:rsidR="004426C5" w:rsidRDefault="004426C5" w:rsidP="004426C5">
    <w:pPr>
      <w:keepNext/>
      <w:spacing w:after="0" w:line="240" w:lineRule="auto"/>
      <w:jc w:val="center"/>
      <w:outlineLvl w:val="1"/>
      <w:rPr>
        <w:rFonts w:ascii="Arial" w:eastAsia="Times New Roman" w:hAnsi="Arial" w:cs="Arial"/>
        <w:sz w:val="16"/>
        <w:szCs w:val="16"/>
        <w:lang w:val="es-MX" w:eastAsia="es-CO"/>
      </w:rPr>
    </w:pPr>
    <w:r>
      <w:rPr>
        <w:rFonts w:ascii="Arial" w:eastAsia="Times New Roman" w:hAnsi="Arial" w:cs="Arial"/>
        <w:sz w:val="16"/>
        <w:szCs w:val="16"/>
        <w:lang w:val="es-MX" w:eastAsia="es-CO"/>
      </w:rPr>
      <w:t>DANE 123162-000459 - NIT. 800.167.423-1</w:t>
    </w:r>
  </w:p>
  <w:p w:rsidR="004426C5" w:rsidRDefault="004426C5" w:rsidP="004426C5">
    <w:pPr>
      <w:keepNext/>
      <w:spacing w:after="0" w:line="240" w:lineRule="auto"/>
      <w:jc w:val="center"/>
      <w:outlineLvl w:val="0"/>
    </w:pPr>
    <w:r>
      <w:rPr>
        <w:rFonts w:ascii="Arial" w:eastAsia="Times New Roman" w:hAnsi="Arial" w:cs="Arial"/>
        <w:sz w:val="16"/>
        <w:szCs w:val="16"/>
        <w:lang w:val="es-MX" w:eastAsia="es-CO"/>
      </w:rPr>
      <w:t>Cereté – Córdoba</w:t>
    </w:r>
  </w:p>
  <w:p w:rsidR="004426C5" w:rsidRDefault="004426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202366"/>
    <w:multiLevelType w:val="hybridMultilevel"/>
    <w:tmpl w:val="6944C598"/>
    <w:lvl w:ilvl="0" w:tplc="862EF4A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9E81551"/>
    <w:multiLevelType w:val="hybridMultilevel"/>
    <w:tmpl w:val="B246A5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DAA32FD"/>
    <w:multiLevelType w:val="hybridMultilevel"/>
    <w:tmpl w:val="C764D668"/>
    <w:lvl w:ilvl="0" w:tplc="2486731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1847029"/>
    <w:multiLevelType w:val="hybridMultilevel"/>
    <w:tmpl w:val="749C0C44"/>
    <w:lvl w:ilvl="0" w:tplc="C34CF3EE">
      <w:start w:val="7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76A15C94"/>
    <w:multiLevelType w:val="hybridMultilevel"/>
    <w:tmpl w:val="26087EC6"/>
    <w:lvl w:ilvl="0" w:tplc="8F40102E">
      <w:start w:val="71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B5"/>
    <w:rsid w:val="00010E9F"/>
    <w:rsid w:val="00041642"/>
    <w:rsid w:val="00042F30"/>
    <w:rsid w:val="00070D5A"/>
    <w:rsid w:val="00123755"/>
    <w:rsid w:val="0019203F"/>
    <w:rsid w:val="001D54C5"/>
    <w:rsid w:val="00254841"/>
    <w:rsid w:val="00264FE2"/>
    <w:rsid w:val="002E4AFE"/>
    <w:rsid w:val="002E6F27"/>
    <w:rsid w:val="0032196D"/>
    <w:rsid w:val="00333DE0"/>
    <w:rsid w:val="00336FD1"/>
    <w:rsid w:val="00353941"/>
    <w:rsid w:val="003B5B78"/>
    <w:rsid w:val="004363F5"/>
    <w:rsid w:val="004426C5"/>
    <w:rsid w:val="004C3E8A"/>
    <w:rsid w:val="004E319F"/>
    <w:rsid w:val="004F15D0"/>
    <w:rsid w:val="004F3AC7"/>
    <w:rsid w:val="00511B47"/>
    <w:rsid w:val="005D4895"/>
    <w:rsid w:val="00620597"/>
    <w:rsid w:val="00665604"/>
    <w:rsid w:val="006809A6"/>
    <w:rsid w:val="00691541"/>
    <w:rsid w:val="006C6300"/>
    <w:rsid w:val="006F577B"/>
    <w:rsid w:val="00717170"/>
    <w:rsid w:val="007303F1"/>
    <w:rsid w:val="00733A6C"/>
    <w:rsid w:val="007524ED"/>
    <w:rsid w:val="0075735E"/>
    <w:rsid w:val="00773BE2"/>
    <w:rsid w:val="0077712B"/>
    <w:rsid w:val="007B0FA9"/>
    <w:rsid w:val="008321DF"/>
    <w:rsid w:val="00847218"/>
    <w:rsid w:val="00847D21"/>
    <w:rsid w:val="008560FB"/>
    <w:rsid w:val="00913039"/>
    <w:rsid w:val="009C3412"/>
    <w:rsid w:val="009F161E"/>
    <w:rsid w:val="009F79E2"/>
    <w:rsid w:val="00A37E57"/>
    <w:rsid w:val="00A466A8"/>
    <w:rsid w:val="00AC6DEE"/>
    <w:rsid w:val="00B71712"/>
    <w:rsid w:val="00B94526"/>
    <w:rsid w:val="00BE3C7C"/>
    <w:rsid w:val="00C03679"/>
    <w:rsid w:val="00C504EB"/>
    <w:rsid w:val="00C91BC7"/>
    <w:rsid w:val="00CB2030"/>
    <w:rsid w:val="00CE14E9"/>
    <w:rsid w:val="00D01BB5"/>
    <w:rsid w:val="00D3298B"/>
    <w:rsid w:val="00DD2131"/>
    <w:rsid w:val="00DF6A0B"/>
    <w:rsid w:val="00FE61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26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426C5"/>
  </w:style>
  <w:style w:type="paragraph" w:styleId="Piedepgina">
    <w:name w:val="footer"/>
    <w:basedOn w:val="Normal"/>
    <w:link w:val="PiedepginaCar"/>
    <w:uiPriority w:val="99"/>
    <w:unhideWhenUsed/>
    <w:rsid w:val="004426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426C5"/>
  </w:style>
  <w:style w:type="character" w:styleId="Hipervnculo">
    <w:name w:val="Hyperlink"/>
    <w:basedOn w:val="Fuentedeprrafopredeter"/>
    <w:uiPriority w:val="99"/>
    <w:semiHidden/>
    <w:unhideWhenUsed/>
    <w:rsid w:val="004426C5"/>
    <w:rPr>
      <w:color w:val="0000FF"/>
      <w:u w:val="single"/>
    </w:rPr>
  </w:style>
  <w:style w:type="paragraph" w:styleId="Prrafodelista">
    <w:name w:val="List Paragraph"/>
    <w:basedOn w:val="Normal"/>
    <w:uiPriority w:val="34"/>
    <w:qFormat/>
    <w:rsid w:val="00847D21"/>
    <w:pPr>
      <w:ind w:left="720"/>
      <w:contextualSpacing/>
    </w:pPr>
  </w:style>
  <w:style w:type="paragraph" w:styleId="Textodeglobo">
    <w:name w:val="Balloon Text"/>
    <w:basedOn w:val="Normal"/>
    <w:link w:val="TextodegloboCar"/>
    <w:uiPriority w:val="99"/>
    <w:semiHidden/>
    <w:unhideWhenUsed/>
    <w:rsid w:val="003B5B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5B78"/>
    <w:rPr>
      <w:rFonts w:ascii="Segoe UI" w:hAnsi="Segoe UI" w:cs="Segoe UI"/>
      <w:sz w:val="18"/>
      <w:szCs w:val="18"/>
    </w:rPr>
  </w:style>
  <w:style w:type="paragraph" w:customStyle="1" w:styleId="normalp">
    <w:name w:val="normalp"/>
    <w:basedOn w:val="Normal"/>
    <w:rsid w:val="004E319F"/>
    <w:pPr>
      <w:spacing w:before="100" w:beforeAutospacing="1" w:after="100" w:afterAutospacing="1" w:line="240" w:lineRule="auto"/>
      <w:jc w:val="both"/>
    </w:pPr>
    <w:rPr>
      <w:rFonts w:ascii="Verdana" w:eastAsia="Times New Roman" w:hAnsi="Verdana" w:cs="Times New Roman"/>
      <w:color w:val="000000"/>
      <w:sz w:val="15"/>
      <w:szCs w:val="15"/>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26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426C5"/>
  </w:style>
  <w:style w:type="paragraph" w:styleId="Piedepgina">
    <w:name w:val="footer"/>
    <w:basedOn w:val="Normal"/>
    <w:link w:val="PiedepginaCar"/>
    <w:uiPriority w:val="99"/>
    <w:unhideWhenUsed/>
    <w:rsid w:val="004426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426C5"/>
  </w:style>
  <w:style w:type="character" w:styleId="Hipervnculo">
    <w:name w:val="Hyperlink"/>
    <w:basedOn w:val="Fuentedeprrafopredeter"/>
    <w:uiPriority w:val="99"/>
    <w:semiHidden/>
    <w:unhideWhenUsed/>
    <w:rsid w:val="004426C5"/>
    <w:rPr>
      <w:color w:val="0000FF"/>
      <w:u w:val="single"/>
    </w:rPr>
  </w:style>
  <w:style w:type="paragraph" w:styleId="Prrafodelista">
    <w:name w:val="List Paragraph"/>
    <w:basedOn w:val="Normal"/>
    <w:uiPriority w:val="34"/>
    <w:qFormat/>
    <w:rsid w:val="00847D21"/>
    <w:pPr>
      <w:ind w:left="720"/>
      <w:contextualSpacing/>
    </w:pPr>
  </w:style>
  <w:style w:type="paragraph" w:styleId="Textodeglobo">
    <w:name w:val="Balloon Text"/>
    <w:basedOn w:val="Normal"/>
    <w:link w:val="TextodegloboCar"/>
    <w:uiPriority w:val="99"/>
    <w:semiHidden/>
    <w:unhideWhenUsed/>
    <w:rsid w:val="003B5B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5B78"/>
    <w:rPr>
      <w:rFonts w:ascii="Segoe UI" w:hAnsi="Segoe UI" w:cs="Segoe UI"/>
      <w:sz w:val="18"/>
      <w:szCs w:val="18"/>
    </w:rPr>
  </w:style>
  <w:style w:type="paragraph" w:customStyle="1" w:styleId="normalp">
    <w:name w:val="normalp"/>
    <w:basedOn w:val="Normal"/>
    <w:rsid w:val="004E319F"/>
    <w:pPr>
      <w:spacing w:before="100" w:beforeAutospacing="1" w:after="100" w:afterAutospacing="1" w:line="240" w:lineRule="auto"/>
      <w:jc w:val="both"/>
    </w:pPr>
    <w:rPr>
      <w:rFonts w:ascii="Verdana" w:eastAsia="Times New Roman" w:hAnsi="Verdana" w:cs="Times New Roman"/>
      <w:color w:val="000000"/>
      <w:sz w:val="15"/>
      <w:szCs w:val="15"/>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2" Type="http://schemas.openxmlformats.org/officeDocument/2006/relationships/hyperlink" Target="mailto:instituciondolores@hotmail.com" TargetMode="External"/><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3325</Words>
  <Characters>18293</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 Six</dc:creator>
  <cp:lastModifiedBy>FERNANDO ROSSI</cp:lastModifiedBy>
  <cp:revision>2</cp:revision>
  <cp:lastPrinted>2018-02-28T21:34:00Z</cp:lastPrinted>
  <dcterms:created xsi:type="dcterms:W3CDTF">2018-03-20T21:45:00Z</dcterms:created>
  <dcterms:modified xsi:type="dcterms:W3CDTF">2018-03-20T21:45:00Z</dcterms:modified>
</cp:coreProperties>
</file>