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9B" w:rsidRPr="00CC5FF4" w:rsidRDefault="008D4D9B" w:rsidP="008D4D9B">
      <w:pPr>
        <w:rPr>
          <w:rFonts w:ascii="Arial" w:hAnsi="Arial" w:cs="Arial"/>
          <w:sz w:val="20"/>
          <w:szCs w:val="20"/>
        </w:rPr>
      </w:pPr>
    </w:p>
    <w:p w:rsidR="001870F0" w:rsidRPr="00CC5FF4" w:rsidRDefault="001870F0" w:rsidP="008D4D9B">
      <w:pPr>
        <w:rPr>
          <w:rFonts w:ascii="Arial" w:hAnsi="Arial" w:cs="Arial"/>
          <w:sz w:val="20"/>
          <w:szCs w:val="20"/>
        </w:rPr>
      </w:pPr>
    </w:p>
    <w:p w:rsidR="00D0574D" w:rsidRPr="00CC5FF4" w:rsidRDefault="00D0574D" w:rsidP="001870F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870F0" w:rsidRPr="00CC5FF4" w:rsidRDefault="00E4010F" w:rsidP="001870F0">
      <w:pPr>
        <w:jc w:val="center"/>
        <w:rPr>
          <w:rFonts w:ascii="Arial" w:hAnsi="Arial" w:cs="Arial"/>
          <w:b/>
          <w:sz w:val="24"/>
          <w:szCs w:val="24"/>
        </w:rPr>
      </w:pPr>
      <w:r w:rsidRPr="00CC5FF4">
        <w:rPr>
          <w:rFonts w:ascii="Arial" w:hAnsi="Arial" w:cs="Arial"/>
          <w:b/>
          <w:sz w:val="24"/>
          <w:szCs w:val="24"/>
        </w:rPr>
        <w:t>C</w:t>
      </w:r>
      <w:r w:rsidR="001870F0" w:rsidRPr="00CC5FF4">
        <w:rPr>
          <w:rFonts w:ascii="Arial" w:hAnsi="Arial" w:cs="Arial"/>
          <w:b/>
          <w:sz w:val="24"/>
          <w:szCs w:val="24"/>
        </w:rPr>
        <w:t>IRCULAR</w:t>
      </w:r>
      <w:r w:rsidR="00EF1947" w:rsidRPr="00CC5FF4">
        <w:rPr>
          <w:rFonts w:ascii="Arial" w:hAnsi="Arial" w:cs="Arial"/>
          <w:b/>
          <w:sz w:val="24"/>
          <w:szCs w:val="24"/>
        </w:rPr>
        <w:t>:</w:t>
      </w:r>
      <w:r w:rsidR="001870F0" w:rsidRPr="00CC5FF4">
        <w:rPr>
          <w:rFonts w:ascii="Arial" w:hAnsi="Arial" w:cs="Arial"/>
          <w:b/>
          <w:sz w:val="24"/>
          <w:szCs w:val="24"/>
        </w:rPr>
        <w:t xml:space="preserve"> </w:t>
      </w:r>
    </w:p>
    <w:p w:rsidR="004412EB" w:rsidRPr="00CC5FF4" w:rsidRDefault="001870F0" w:rsidP="005A4418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CC5FF4">
        <w:rPr>
          <w:rFonts w:ascii="Arial" w:hAnsi="Arial" w:cs="Arial"/>
          <w:b/>
          <w:sz w:val="24"/>
          <w:szCs w:val="24"/>
        </w:rPr>
        <w:t>Referencia:</w:t>
      </w:r>
      <w:r w:rsidRPr="00CC5FF4">
        <w:rPr>
          <w:rFonts w:ascii="Arial" w:hAnsi="Arial" w:cs="Arial"/>
          <w:sz w:val="24"/>
          <w:szCs w:val="24"/>
        </w:rPr>
        <w:t xml:space="preserve"> </w:t>
      </w:r>
      <w:r w:rsidR="00CD673E">
        <w:rPr>
          <w:rFonts w:ascii="Arial" w:hAnsi="Arial" w:cs="Arial"/>
          <w:b/>
          <w:sz w:val="24"/>
          <w:szCs w:val="24"/>
        </w:rPr>
        <w:t>C</w:t>
      </w:r>
      <w:r w:rsidR="00CD673E" w:rsidRPr="00CC5FF4">
        <w:rPr>
          <w:rFonts w:ascii="Arial" w:hAnsi="Arial" w:cs="Arial"/>
          <w:b/>
          <w:sz w:val="24"/>
          <w:szCs w:val="24"/>
        </w:rPr>
        <w:t>ronograma de</w:t>
      </w:r>
      <w:r w:rsidR="00CD673E" w:rsidRPr="00CC5FF4">
        <w:rPr>
          <w:rFonts w:ascii="Arial" w:hAnsi="Arial" w:cs="Arial"/>
          <w:sz w:val="24"/>
          <w:szCs w:val="24"/>
        </w:rPr>
        <w:t xml:space="preserve"> </w:t>
      </w:r>
      <w:r w:rsidR="00CD673E" w:rsidRPr="00CC5FF4">
        <w:rPr>
          <w:rFonts w:ascii="Arial" w:hAnsi="Arial" w:cs="Arial"/>
          <w:b/>
          <w:bCs/>
          <w:sz w:val="24"/>
          <w:szCs w:val="24"/>
        </w:rPr>
        <w:t>capacitación dirigida a docentes  “</w:t>
      </w:r>
      <w:r w:rsidR="00CD673E">
        <w:rPr>
          <w:rFonts w:ascii="Arial" w:hAnsi="Arial" w:cs="Arial"/>
          <w:b/>
          <w:bCs/>
          <w:sz w:val="24"/>
          <w:szCs w:val="24"/>
        </w:rPr>
        <w:t>para desarrollar los procesos bá</w:t>
      </w:r>
      <w:r w:rsidR="00CD673E" w:rsidRPr="00CC5FF4">
        <w:rPr>
          <w:rFonts w:ascii="Arial" w:hAnsi="Arial" w:cs="Arial"/>
          <w:b/>
          <w:bCs/>
          <w:sz w:val="24"/>
          <w:szCs w:val="24"/>
        </w:rPr>
        <w:t xml:space="preserve">sicos de aprendizajes de estudiantes con N.E.E </w:t>
      </w:r>
      <w:r w:rsidR="00CD673E">
        <w:rPr>
          <w:rFonts w:ascii="Arial" w:hAnsi="Arial" w:cs="Arial"/>
          <w:b/>
          <w:bCs/>
          <w:sz w:val="24"/>
          <w:szCs w:val="24"/>
        </w:rPr>
        <w:t>en los establecim</w:t>
      </w:r>
      <w:r w:rsidR="00CD673E" w:rsidRPr="00CC5FF4">
        <w:rPr>
          <w:rFonts w:ascii="Arial" w:hAnsi="Arial" w:cs="Arial"/>
          <w:b/>
          <w:bCs/>
          <w:sz w:val="24"/>
          <w:szCs w:val="24"/>
        </w:rPr>
        <w:t>i</w:t>
      </w:r>
      <w:r w:rsidR="00CD673E">
        <w:rPr>
          <w:rFonts w:ascii="Arial" w:hAnsi="Arial" w:cs="Arial"/>
          <w:b/>
          <w:bCs/>
          <w:sz w:val="24"/>
          <w:szCs w:val="24"/>
        </w:rPr>
        <w:t>e</w:t>
      </w:r>
      <w:r w:rsidR="00CD673E" w:rsidRPr="00CC5FF4">
        <w:rPr>
          <w:rFonts w:ascii="Arial" w:hAnsi="Arial" w:cs="Arial"/>
          <w:b/>
          <w:bCs/>
          <w:sz w:val="24"/>
          <w:szCs w:val="24"/>
        </w:rPr>
        <w:t>ntos educativos de los municipios no c</w:t>
      </w:r>
      <w:r w:rsidR="00CD673E">
        <w:rPr>
          <w:rFonts w:ascii="Arial" w:hAnsi="Arial" w:cs="Arial"/>
          <w:b/>
          <w:bCs/>
          <w:sz w:val="24"/>
          <w:szCs w:val="24"/>
        </w:rPr>
        <w:t>ertificados del departamento de Có</w:t>
      </w:r>
      <w:r w:rsidR="00CD673E" w:rsidRPr="00CC5FF4">
        <w:rPr>
          <w:rFonts w:ascii="Arial" w:hAnsi="Arial" w:cs="Arial"/>
          <w:b/>
          <w:bCs/>
          <w:sz w:val="24"/>
          <w:szCs w:val="24"/>
        </w:rPr>
        <w:t>rdoba</w:t>
      </w:r>
      <w:r w:rsidR="005A4418" w:rsidRPr="00CC5FF4">
        <w:rPr>
          <w:rFonts w:ascii="Arial" w:hAnsi="Arial" w:cs="Arial"/>
          <w:b/>
          <w:bCs/>
          <w:sz w:val="24"/>
          <w:szCs w:val="24"/>
        </w:rPr>
        <w:t xml:space="preserve">, LA </w:t>
      </w:r>
      <w:r w:rsidR="004412EB" w:rsidRPr="00CC5FF4">
        <w:rPr>
          <w:rFonts w:ascii="Arial" w:eastAsia="Arial" w:hAnsi="Arial" w:cs="Arial"/>
          <w:b/>
          <w:bCs/>
          <w:sz w:val="24"/>
          <w:szCs w:val="24"/>
        </w:rPr>
        <w:t xml:space="preserve">CREACIÓN DE AMBIENTES PEDAGÓGICOS DE APRENDIZAJE DIRIGIDOS A NIÑOS Y NIÑAS EN LA EDUCACIÓN INCLUSIVA E INICIAL EN LAS INSTITUCIONES EDUCATIVAS DEL DEPARTAMENTO </w:t>
      </w:r>
      <w:r w:rsidR="005A4418" w:rsidRPr="00CC5FF4">
        <w:rPr>
          <w:rFonts w:ascii="Arial" w:eastAsia="Arial" w:hAnsi="Arial" w:cs="Arial"/>
          <w:b/>
          <w:bCs/>
          <w:sz w:val="24"/>
          <w:szCs w:val="24"/>
        </w:rPr>
        <w:t xml:space="preserve">Y EL DESARROLLO DE PRACTICAS PÉDAGOGICAS DE ESTUDIANTES CON CAPCIDADES Y/O TALENTOS EXCEPCIONALES DE LOS ESTABLECIMEINTOS EDUCATIVOS DE LOS MUNICIPIOS  NO CERTIFICADOS DEL DEPARTAMENTO </w:t>
      </w:r>
      <w:r w:rsidR="004412EB" w:rsidRPr="00CC5FF4">
        <w:rPr>
          <w:rFonts w:ascii="Arial" w:eastAsia="Arial" w:hAnsi="Arial" w:cs="Arial"/>
          <w:b/>
          <w:bCs/>
          <w:sz w:val="24"/>
          <w:szCs w:val="24"/>
        </w:rPr>
        <w:t>DE CÓRDOBA”</w:t>
      </w:r>
      <w:r w:rsidR="00D15654" w:rsidRPr="00CC5FF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5A4418" w:rsidRPr="00CC5FF4" w:rsidRDefault="005A4418" w:rsidP="00E4010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4010F" w:rsidRPr="00CC5FF4" w:rsidRDefault="00E4010F" w:rsidP="00E4010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C5FF4">
        <w:rPr>
          <w:rFonts w:ascii="Arial" w:hAnsi="Arial" w:cs="Arial"/>
          <w:b/>
          <w:sz w:val="24"/>
          <w:szCs w:val="24"/>
        </w:rPr>
        <w:t xml:space="preserve">Fecha: </w:t>
      </w:r>
      <w:r w:rsidRPr="00CC5FF4">
        <w:rPr>
          <w:rFonts w:ascii="Arial" w:hAnsi="Arial" w:cs="Arial"/>
          <w:sz w:val="24"/>
          <w:szCs w:val="24"/>
        </w:rPr>
        <w:t>Octubre 29 de 2021</w:t>
      </w:r>
    </w:p>
    <w:p w:rsidR="001870F0" w:rsidRPr="00CC5FF4" w:rsidRDefault="009378F2" w:rsidP="00BB6A6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C5FF4">
        <w:rPr>
          <w:rFonts w:ascii="Arial" w:hAnsi="Arial" w:cs="Arial"/>
          <w:b/>
          <w:sz w:val="24"/>
          <w:szCs w:val="24"/>
        </w:rPr>
        <w:t xml:space="preserve"> </w:t>
      </w:r>
    </w:p>
    <w:p w:rsidR="009378F2" w:rsidRPr="00CC5FF4" w:rsidRDefault="00BB6A68" w:rsidP="00D1565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C5FF4">
        <w:rPr>
          <w:rFonts w:ascii="Arial" w:hAnsi="Arial" w:cs="Arial"/>
          <w:b/>
          <w:sz w:val="24"/>
          <w:szCs w:val="24"/>
        </w:rPr>
        <w:t xml:space="preserve">Dirigido a: Docentes </w:t>
      </w:r>
      <w:r w:rsidR="00E4010F" w:rsidRPr="00CC5FF4">
        <w:rPr>
          <w:rFonts w:ascii="Arial" w:hAnsi="Arial" w:cs="Arial"/>
          <w:b/>
          <w:sz w:val="24"/>
          <w:szCs w:val="24"/>
        </w:rPr>
        <w:t>de Instituciones E</w:t>
      </w:r>
      <w:r w:rsidRPr="00CC5FF4">
        <w:rPr>
          <w:rFonts w:ascii="Arial" w:hAnsi="Arial" w:cs="Arial"/>
          <w:b/>
          <w:sz w:val="24"/>
          <w:szCs w:val="24"/>
        </w:rPr>
        <w:t xml:space="preserve">ducativas </w:t>
      </w:r>
    </w:p>
    <w:p w:rsidR="00D15654" w:rsidRPr="00CC5FF4" w:rsidRDefault="00D15654" w:rsidP="00D156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870F0" w:rsidRPr="00CC5FF4" w:rsidRDefault="001870F0" w:rsidP="000C69E3">
      <w:pPr>
        <w:spacing w:after="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C5FF4">
        <w:rPr>
          <w:rFonts w:ascii="Arial" w:hAnsi="Arial" w:cs="Arial"/>
          <w:sz w:val="24"/>
          <w:szCs w:val="24"/>
        </w:rPr>
        <w:t xml:space="preserve"> El departamento d</w:t>
      </w:r>
      <w:r w:rsidR="00BB6A68" w:rsidRPr="00CC5FF4">
        <w:rPr>
          <w:rFonts w:ascii="Arial" w:hAnsi="Arial" w:cs="Arial"/>
          <w:sz w:val="24"/>
          <w:szCs w:val="24"/>
        </w:rPr>
        <w:t>e Córdoba a través del área de</w:t>
      </w:r>
      <w:r w:rsidR="001D58FC" w:rsidRPr="00CC5FF4">
        <w:rPr>
          <w:rFonts w:ascii="Arial" w:hAnsi="Arial" w:cs="Arial"/>
          <w:sz w:val="24"/>
          <w:szCs w:val="24"/>
        </w:rPr>
        <w:t xml:space="preserve"> calidad y cobertura educativa en el </w:t>
      </w:r>
      <w:r w:rsidR="00E4010F" w:rsidRPr="00CC5FF4">
        <w:rPr>
          <w:rFonts w:ascii="Arial" w:hAnsi="Arial" w:cs="Arial"/>
          <w:sz w:val="24"/>
          <w:szCs w:val="24"/>
        </w:rPr>
        <w:t>programa</w:t>
      </w:r>
      <w:r w:rsidR="001D58FC" w:rsidRPr="00CC5FF4">
        <w:rPr>
          <w:rFonts w:ascii="Arial" w:hAnsi="Arial" w:cs="Arial"/>
          <w:sz w:val="24"/>
          <w:szCs w:val="24"/>
        </w:rPr>
        <w:t xml:space="preserve"> de </w:t>
      </w:r>
      <w:r w:rsidR="00BB6A68" w:rsidRPr="00CC5FF4">
        <w:rPr>
          <w:rFonts w:ascii="Arial" w:hAnsi="Arial" w:cs="Arial"/>
          <w:sz w:val="24"/>
          <w:szCs w:val="24"/>
        </w:rPr>
        <w:t>Inclusión E</w:t>
      </w:r>
      <w:r w:rsidR="00E76B31" w:rsidRPr="00CC5FF4">
        <w:rPr>
          <w:rFonts w:ascii="Arial" w:hAnsi="Arial" w:cs="Arial"/>
          <w:sz w:val="24"/>
          <w:szCs w:val="24"/>
        </w:rPr>
        <w:t>ducativa de la Secretaría de E</w:t>
      </w:r>
      <w:r w:rsidRPr="00CC5FF4">
        <w:rPr>
          <w:rFonts w:ascii="Arial" w:hAnsi="Arial" w:cs="Arial"/>
          <w:sz w:val="24"/>
          <w:szCs w:val="24"/>
        </w:rPr>
        <w:t>duc</w:t>
      </w:r>
      <w:r w:rsidR="00E76B31" w:rsidRPr="00CC5FF4">
        <w:rPr>
          <w:rFonts w:ascii="Arial" w:hAnsi="Arial" w:cs="Arial"/>
          <w:sz w:val="24"/>
          <w:szCs w:val="24"/>
        </w:rPr>
        <w:t>ación D</w:t>
      </w:r>
      <w:r w:rsidR="009378F2" w:rsidRPr="00CC5FF4">
        <w:rPr>
          <w:rFonts w:ascii="Arial" w:hAnsi="Arial" w:cs="Arial"/>
          <w:sz w:val="24"/>
          <w:szCs w:val="24"/>
        </w:rPr>
        <w:t>epartamental  presenta</w:t>
      </w:r>
      <w:r w:rsidR="009B28AE" w:rsidRPr="00CC5FF4">
        <w:rPr>
          <w:rFonts w:ascii="Arial" w:hAnsi="Arial" w:cs="Arial"/>
          <w:sz w:val="24"/>
          <w:szCs w:val="24"/>
        </w:rPr>
        <w:t xml:space="preserve"> cronograma de actividades descritas en el contrato </w:t>
      </w:r>
      <w:r w:rsidR="009B28AE" w:rsidRPr="00CC5FF4">
        <w:rPr>
          <w:rFonts w:ascii="Arial" w:hAnsi="Arial" w:cs="Arial"/>
          <w:b/>
          <w:sz w:val="24"/>
          <w:szCs w:val="24"/>
        </w:rPr>
        <w:t>SE-SAM-008-2021</w:t>
      </w:r>
      <w:r w:rsidRPr="00CC5FF4">
        <w:rPr>
          <w:rFonts w:ascii="Arial" w:hAnsi="Arial" w:cs="Arial"/>
          <w:sz w:val="24"/>
          <w:szCs w:val="24"/>
        </w:rPr>
        <w:t xml:space="preserve">, </w:t>
      </w:r>
      <w:r w:rsidR="009B28AE" w:rsidRPr="00CC5FF4">
        <w:rPr>
          <w:rFonts w:ascii="Arial" w:hAnsi="Arial" w:cs="Arial"/>
          <w:b/>
          <w:bCs/>
          <w:sz w:val="24"/>
          <w:szCs w:val="24"/>
        </w:rPr>
        <w:t>CAPACITACIÓN “</w:t>
      </w:r>
      <w:r w:rsidR="005A4418" w:rsidRPr="00CC5FF4">
        <w:rPr>
          <w:rFonts w:ascii="Arial" w:hAnsi="Arial" w:cs="Arial"/>
          <w:b/>
          <w:bCs/>
          <w:sz w:val="24"/>
          <w:szCs w:val="24"/>
        </w:rPr>
        <w:t xml:space="preserve">PARA DESARROLLAR LOS PROCESOS BASICOS DE APRENDIZAJES DE ESTUDIANTES CON N.E.E EN LOS ESTABLECIMEINTOS EDUCATIVOS DE LOS MUNICIPIOS NO CERTIFICADOS DEL DEPARTAMENTO DE CORDOBA, LA </w:t>
      </w:r>
      <w:r w:rsidR="005A4418" w:rsidRPr="00CC5FF4">
        <w:rPr>
          <w:rFonts w:ascii="Arial" w:eastAsia="Arial" w:hAnsi="Arial" w:cs="Arial"/>
          <w:b/>
          <w:bCs/>
          <w:sz w:val="24"/>
          <w:szCs w:val="24"/>
        </w:rPr>
        <w:t xml:space="preserve">CREACIÓN DE AMBIENTES PEDAGÓGICOS DE APRENDIZAJE DIRIGIDOS A NIÑOS Y NIÑAS EN LA EDUCACIÓN INCLUSIVA E INICIAL EN LAS INSTITUCIONES EDUCATIVAS DEL DEPARTAMENTO Y EL DESARROLLO DE PRACTICAS PÉDAGOGICAS DE ESTUDIANTES CON CAPCIDADES Y/O TALENTOS EXCEPCIONALES DE LOS ESTABLECIMEINTOS EDUCATIVOS DE LOS MUNICIPIOS  NO CERTIFICADOS DEL DEPARTAMENTO DE CÓRDOBA” </w:t>
      </w:r>
      <w:r w:rsidRPr="00CC5FF4">
        <w:rPr>
          <w:rFonts w:ascii="Arial" w:hAnsi="Arial" w:cs="Arial"/>
          <w:sz w:val="24"/>
          <w:szCs w:val="24"/>
        </w:rPr>
        <w:t xml:space="preserve">dirigido </w:t>
      </w:r>
      <w:r w:rsidR="009378F2" w:rsidRPr="00CC5FF4">
        <w:rPr>
          <w:rFonts w:ascii="Arial" w:hAnsi="Arial" w:cs="Arial"/>
          <w:sz w:val="24"/>
          <w:szCs w:val="24"/>
        </w:rPr>
        <w:t>a docentes</w:t>
      </w:r>
      <w:r w:rsidR="00BB6A68" w:rsidRPr="00CC5FF4">
        <w:rPr>
          <w:rFonts w:ascii="Arial" w:hAnsi="Arial" w:cs="Arial"/>
          <w:sz w:val="24"/>
          <w:szCs w:val="24"/>
        </w:rPr>
        <w:t xml:space="preserve"> </w:t>
      </w:r>
      <w:r w:rsidR="00E4010F" w:rsidRPr="00CC5FF4">
        <w:rPr>
          <w:rFonts w:ascii="Arial" w:hAnsi="Arial" w:cs="Arial"/>
          <w:sz w:val="24"/>
          <w:szCs w:val="24"/>
        </w:rPr>
        <w:t>de las I</w:t>
      </w:r>
      <w:r w:rsidR="00A80D9D">
        <w:rPr>
          <w:rFonts w:ascii="Arial" w:hAnsi="Arial" w:cs="Arial"/>
          <w:sz w:val="24"/>
          <w:szCs w:val="24"/>
        </w:rPr>
        <w:t xml:space="preserve">nstituciones </w:t>
      </w:r>
      <w:r w:rsidR="00E4010F" w:rsidRPr="00CC5FF4">
        <w:rPr>
          <w:rFonts w:ascii="Arial" w:hAnsi="Arial" w:cs="Arial"/>
          <w:sz w:val="24"/>
          <w:szCs w:val="24"/>
        </w:rPr>
        <w:t>E</w:t>
      </w:r>
      <w:r w:rsidR="00A80D9D">
        <w:rPr>
          <w:rFonts w:ascii="Arial" w:hAnsi="Arial" w:cs="Arial"/>
          <w:sz w:val="24"/>
          <w:szCs w:val="24"/>
        </w:rPr>
        <w:t>ducativas</w:t>
      </w:r>
      <w:r w:rsidR="00E4010F" w:rsidRPr="00CC5FF4">
        <w:rPr>
          <w:rFonts w:ascii="Arial" w:hAnsi="Arial" w:cs="Arial"/>
          <w:sz w:val="24"/>
          <w:szCs w:val="24"/>
        </w:rPr>
        <w:t xml:space="preserve"> </w:t>
      </w:r>
      <w:r w:rsidR="00BB6A68" w:rsidRPr="00CC5FF4">
        <w:rPr>
          <w:rFonts w:ascii="Arial" w:hAnsi="Arial" w:cs="Arial"/>
          <w:sz w:val="24"/>
          <w:szCs w:val="24"/>
        </w:rPr>
        <w:t xml:space="preserve"> </w:t>
      </w:r>
      <w:r w:rsidR="009378F2" w:rsidRPr="00CC5FF4">
        <w:rPr>
          <w:rFonts w:ascii="Arial" w:hAnsi="Arial" w:cs="Arial"/>
          <w:sz w:val="24"/>
          <w:szCs w:val="24"/>
        </w:rPr>
        <w:t>de</w:t>
      </w:r>
      <w:r w:rsidR="009B28AE" w:rsidRPr="00CC5FF4">
        <w:rPr>
          <w:rFonts w:ascii="Arial" w:hAnsi="Arial" w:cs="Arial"/>
          <w:sz w:val="24"/>
          <w:szCs w:val="24"/>
        </w:rPr>
        <w:t xml:space="preserve"> los municipios no certificados de </w:t>
      </w:r>
      <w:r w:rsidR="009378F2" w:rsidRPr="00CC5FF4">
        <w:rPr>
          <w:rFonts w:ascii="Arial" w:hAnsi="Arial" w:cs="Arial"/>
          <w:sz w:val="24"/>
          <w:szCs w:val="24"/>
        </w:rPr>
        <w:t xml:space="preserve"> Córdoba</w:t>
      </w:r>
      <w:r w:rsidRPr="00CC5FF4">
        <w:rPr>
          <w:rFonts w:ascii="Arial" w:hAnsi="Arial" w:cs="Arial"/>
          <w:sz w:val="24"/>
          <w:szCs w:val="24"/>
        </w:rPr>
        <w:t xml:space="preserve">, a desarrollarse de manera virtual </w:t>
      </w:r>
      <w:r w:rsidR="001D58FC" w:rsidRPr="00CC5FF4">
        <w:rPr>
          <w:rFonts w:ascii="Arial" w:hAnsi="Arial" w:cs="Arial"/>
          <w:sz w:val="24"/>
          <w:szCs w:val="24"/>
        </w:rPr>
        <w:t xml:space="preserve">en el mes de noviembre hasta el 1 de diciembre </w:t>
      </w:r>
      <w:r w:rsidRPr="00CC5FF4">
        <w:rPr>
          <w:rFonts w:ascii="Arial" w:hAnsi="Arial" w:cs="Arial"/>
          <w:sz w:val="24"/>
          <w:szCs w:val="24"/>
        </w:rPr>
        <w:t>del año en curso.</w:t>
      </w:r>
      <w:r w:rsidRPr="00CC5FF4">
        <w:rPr>
          <w:rFonts w:ascii="Arial" w:hAnsi="Arial" w:cs="Arial"/>
          <w:b/>
          <w:sz w:val="24"/>
          <w:szCs w:val="24"/>
        </w:rPr>
        <w:t xml:space="preserve"> </w:t>
      </w:r>
    </w:p>
    <w:p w:rsidR="000C69E3" w:rsidRPr="00CC5FF4" w:rsidRDefault="000C69E3" w:rsidP="000C69E3">
      <w:pPr>
        <w:tabs>
          <w:tab w:val="left" w:pos="649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:rsidR="00D0574D" w:rsidRDefault="00660ED7" w:rsidP="00D7225C">
      <w:pPr>
        <w:spacing w:after="16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Contacto: Ángela María Lengua Martínez: 3107404288</w:t>
      </w:r>
    </w:p>
    <w:p w:rsidR="00660ED7" w:rsidRPr="00CC5FF4" w:rsidRDefault="00660ED7" w:rsidP="00D7225C">
      <w:pPr>
        <w:spacing w:after="16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>Correo electrónico: angela.len@hotmail.com</w:t>
      </w:r>
    </w:p>
    <w:p w:rsidR="00D0574D" w:rsidRPr="00CC5FF4" w:rsidRDefault="00D0574D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D0574D" w:rsidRPr="00CC5FF4" w:rsidRDefault="00D0574D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D0574D" w:rsidRPr="00CC5FF4" w:rsidRDefault="00D0574D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A80D9D" w:rsidRDefault="00A80D9D" w:rsidP="00A80D9D">
      <w:pPr>
        <w:pStyle w:val="Sinespaciad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ab/>
      </w:r>
      <w:r w:rsidR="008E338D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                                                                                  </w:t>
      </w:r>
      <w:r w:rsidRPr="00CC5FF4">
        <w:rPr>
          <w:rFonts w:ascii="Arial" w:hAnsi="Arial" w:cs="Arial"/>
          <w:b/>
        </w:rPr>
        <w:t>LEONARDO RIVERA VARILLA</w:t>
      </w:r>
    </w:p>
    <w:p w:rsidR="00A80D9D" w:rsidRPr="00CC5FF4" w:rsidRDefault="008E338D" w:rsidP="00A80D9D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A80D9D" w:rsidRPr="00CC5FF4">
        <w:rPr>
          <w:rFonts w:ascii="Arial" w:hAnsi="Arial" w:cs="Arial"/>
        </w:rPr>
        <w:t xml:space="preserve">Secretario de Educación Departamental </w:t>
      </w:r>
    </w:p>
    <w:p w:rsidR="00A80D9D" w:rsidRPr="00CC5FF4" w:rsidRDefault="00A80D9D" w:rsidP="00A80D9D">
      <w:pPr>
        <w:rPr>
          <w:rFonts w:ascii="Arial" w:hAnsi="Arial" w:cs="Arial"/>
          <w:sz w:val="16"/>
          <w:szCs w:val="16"/>
        </w:rPr>
      </w:pPr>
    </w:p>
    <w:p w:rsidR="00A80D9D" w:rsidRPr="00CC5FF4" w:rsidRDefault="00A80D9D" w:rsidP="00A80D9D">
      <w:pPr>
        <w:rPr>
          <w:rFonts w:ascii="Arial" w:hAnsi="Arial" w:cs="Arial"/>
          <w:sz w:val="16"/>
          <w:szCs w:val="16"/>
        </w:rPr>
      </w:pPr>
    </w:p>
    <w:p w:rsidR="00A80D9D" w:rsidRPr="00CC5FF4" w:rsidRDefault="00A80D9D" w:rsidP="00A80D9D">
      <w:pPr>
        <w:rPr>
          <w:rFonts w:ascii="Arial" w:hAnsi="Arial" w:cs="Arial"/>
          <w:sz w:val="16"/>
          <w:szCs w:val="16"/>
        </w:rPr>
      </w:pPr>
    </w:p>
    <w:p w:rsidR="008E338D" w:rsidRPr="00CC5FF4" w:rsidRDefault="008E338D" w:rsidP="008E338D">
      <w:pPr>
        <w:rPr>
          <w:rFonts w:ascii="Arial" w:hAnsi="Arial" w:cs="Arial"/>
          <w:sz w:val="16"/>
          <w:szCs w:val="16"/>
        </w:rPr>
      </w:pPr>
      <w:r w:rsidRPr="00CC5FF4">
        <w:rPr>
          <w:rFonts w:ascii="Arial" w:hAnsi="Arial" w:cs="Arial"/>
          <w:sz w:val="16"/>
          <w:szCs w:val="16"/>
        </w:rPr>
        <w:t>Proyecto: Ángela María lengua</w:t>
      </w:r>
    </w:p>
    <w:p w:rsidR="00D0574D" w:rsidRPr="00CC5FF4" w:rsidRDefault="00D0574D" w:rsidP="00A80D9D">
      <w:pPr>
        <w:tabs>
          <w:tab w:val="left" w:pos="5670"/>
        </w:tabs>
        <w:spacing w:after="16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D0574D" w:rsidRPr="00CC5FF4" w:rsidRDefault="00D0574D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D0574D" w:rsidRPr="00CC5FF4" w:rsidRDefault="00D0574D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D0574D" w:rsidRPr="00CC5FF4" w:rsidRDefault="00D0574D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C26E27" w:rsidRPr="00CC5FF4" w:rsidRDefault="00C26E27" w:rsidP="00D722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CC5FF4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lastRenderedPageBreak/>
        <w:t xml:space="preserve">   </w:t>
      </w:r>
    </w:p>
    <w:p w:rsidR="00D7225C" w:rsidRPr="00CC5FF4" w:rsidRDefault="00D7225C" w:rsidP="00D7225C">
      <w:pPr>
        <w:tabs>
          <w:tab w:val="left" w:pos="195"/>
        </w:tabs>
        <w:spacing w:after="16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C5FF4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ab/>
      </w:r>
    </w:p>
    <w:p w:rsidR="00C26E27" w:rsidRPr="00CC5FF4" w:rsidRDefault="00C26E27" w:rsidP="00D7225C">
      <w:pPr>
        <w:spacing w:after="16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C26E27" w:rsidRPr="00CC5FF4" w:rsidRDefault="00C26E27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C26E27" w:rsidRPr="00CC5FF4" w:rsidRDefault="00C26E27" w:rsidP="00D0574D">
      <w:pPr>
        <w:spacing w:after="1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</w:p>
    <w:p w:rsidR="00990C5B" w:rsidRPr="00CC5FF4" w:rsidRDefault="00990C5B" w:rsidP="00990C5B">
      <w:pPr>
        <w:tabs>
          <w:tab w:val="left" w:pos="270"/>
        </w:tabs>
        <w:spacing w:after="16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</w:pPr>
      <w:r w:rsidRPr="00CC5FF4">
        <w:rPr>
          <w:rFonts w:ascii="Arial" w:eastAsia="Times New Roman" w:hAnsi="Arial" w:cs="Arial"/>
          <w:b/>
          <w:color w:val="000000"/>
          <w:sz w:val="20"/>
          <w:szCs w:val="20"/>
          <w:lang w:eastAsia="es-CO"/>
        </w:rPr>
        <w:t xml:space="preserve">El siguiente es el cronograma de capacitación: </w:t>
      </w:r>
    </w:p>
    <w:p w:rsidR="009123F4" w:rsidRPr="00CC5FF4" w:rsidRDefault="009123F4" w:rsidP="000C69E3">
      <w:pPr>
        <w:tabs>
          <w:tab w:val="left" w:pos="1050"/>
        </w:tabs>
        <w:ind w:left="-5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101"/>
        <w:tblW w:w="5540" w:type="pct"/>
        <w:tblLayout w:type="fixed"/>
        <w:tblLook w:val="04A0" w:firstRow="1" w:lastRow="0" w:firstColumn="1" w:lastColumn="0" w:noHBand="0" w:noVBand="1"/>
      </w:tblPr>
      <w:tblGrid>
        <w:gridCol w:w="4566"/>
        <w:gridCol w:w="3085"/>
        <w:gridCol w:w="2130"/>
      </w:tblGrid>
      <w:tr w:rsidR="009123F4" w:rsidRPr="00CC5FF4" w:rsidTr="005A4418">
        <w:trPr>
          <w:trHeight w:val="417"/>
        </w:trPr>
        <w:tc>
          <w:tcPr>
            <w:tcW w:w="2334" w:type="pct"/>
            <w:shd w:val="clear" w:color="auto" w:fill="D9D9D9" w:themeFill="background1" w:themeFillShade="D9"/>
          </w:tcPr>
          <w:p w:rsidR="009123F4" w:rsidRPr="00CC5FF4" w:rsidRDefault="009123F4" w:rsidP="000C69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FF4">
              <w:rPr>
                <w:rFonts w:ascii="Arial" w:hAnsi="Arial" w:cs="Arial"/>
                <w:b/>
                <w:sz w:val="20"/>
                <w:szCs w:val="20"/>
              </w:rPr>
              <w:t>TEMAS</w:t>
            </w:r>
          </w:p>
        </w:tc>
        <w:tc>
          <w:tcPr>
            <w:tcW w:w="1577" w:type="pct"/>
            <w:shd w:val="clear" w:color="auto" w:fill="D9D9D9" w:themeFill="background1" w:themeFillShade="D9"/>
          </w:tcPr>
          <w:p w:rsidR="009123F4" w:rsidRPr="00CC5FF4" w:rsidRDefault="009123F4" w:rsidP="000C69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FF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89" w:type="pct"/>
            <w:shd w:val="clear" w:color="auto" w:fill="D9D9D9" w:themeFill="background1" w:themeFillShade="D9"/>
          </w:tcPr>
          <w:p w:rsidR="009123F4" w:rsidRPr="00CC5FF4" w:rsidRDefault="009123F4" w:rsidP="000C69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5FF4">
              <w:rPr>
                <w:rFonts w:ascii="Arial" w:hAnsi="Arial" w:cs="Arial"/>
                <w:b/>
                <w:sz w:val="20"/>
                <w:szCs w:val="20"/>
              </w:rPr>
              <w:t>HORARIO E INTENSIDAD</w:t>
            </w:r>
          </w:p>
        </w:tc>
      </w:tr>
      <w:tr w:rsidR="009123F4" w:rsidRPr="00CC5FF4" w:rsidTr="00990C5B">
        <w:trPr>
          <w:trHeight w:val="563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Introducción Diversidad e Inclusión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8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7 a.m. a 10 a.m. </w:t>
            </w:r>
          </w:p>
          <w:p w:rsidR="009123F4" w:rsidRPr="00CC5FF4" w:rsidRDefault="009123F4" w:rsidP="005A4418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3 horas</w:t>
            </w:r>
          </w:p>
        </w:tc>
      </w:tr>
      <w:tr w:rsidR="009123F4" w:rsidRPr="00CC5FF4" w:rsidTr="00990C5B">
        <w:trPr>
          <w:trHeight w:val="566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Discapacidad y excepcionalidad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8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3 p.m. a 5: 00 p.m.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2 horas</w:t>
            </w:r>
          </w:p>
        </w:tc>
      </w:tr>
      <w:tr w:rsidR="009123F4" w:rsidRPr="00CC5FF4" w:rsidTr="00990C5B">
        <w:trPr>
          <w:trHeight w:val="566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Discapacidad y excepcionalidad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9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8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a.m</w:t>
            </w:r>
            <w:proofErr w:type="spellEnd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 a 10: 00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2 horas</w:t>
            </w:r>
          </w:p>
        </w:tc>
      </w:tr>
      <w:tr w:rsidR="009123F4" w:rsidRPr="00CC5FF4" w:rsidTr="00990C5B">
        <w:trPr>
          <w:trHeight w:val="842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 xml:space="preserve">Discapacidad visual, auditiva e intelectual, 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9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8 am a 10:00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a.m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655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Talentos excepcionales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11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471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 xml:space="preserve">Gestión Escolar: contextualización, legislación y conceptualización.  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12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23F4" w:rsidRPr="00CC5FF4" w:rsidTr="00990C5B">
        <w:trPr>
          <w:trHeight w:val="842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Políticas y Culturas inclusivas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16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66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Prácticas inclusivas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17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51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Currículo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18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51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Flexibilización y DUA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19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66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22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66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Decreto 1421/2017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 xml:space="preserve">Ajustes Razonables  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23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51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 xml:space="preserve">PIAR 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24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430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Valoración Pedagógica SIMAT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25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81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 xml:space="preserve">Herramientas Técnicas y Pedagógicas 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26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51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Recursos tecnológicos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29 de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66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Canastas Pedagógicas</w:t>
            </w: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30 de noviembre/2021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8 a 10 a.m. 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9123F4" w:rsidRPr="00CC5FF4" w:rsidTr="00990C5B">
        <w:trPr>
          <w:trHeight w:val="563"/>
        </w:trPr>
        <w:tc>
          <w:tcPr>
            <w:tcW w:w="2334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 xml:space="preserve">Evaluación de docentes 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1 de diciembre/2021</w:t>
            </w:r>
          </w:p>
        </w:tc>
        <w:tc>
          <w:tcPr>
            <w:tcW w:w="1089" w:type="pct"/>
          </w:tcPr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10 a.m.</w:t>
            </w:r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 xml:space="preserve">3 a 5: 00 </w:t>
            </w:r>
            <w:proofErr w:type="spellStart"/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</w:p>
          <w:p w:rsidR="009123F4" w:rsidRPr="00CC5FF4" w:rsidRDefault="009123F4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4 horas</w:t>
            </w:r>
          </w:p>
        </w:tc>
      </w:tr>
      <w:tr w:rsidR="007D7FE5" w:rsidRPr="00CC5FF4" w:rsidTr="00990C5B">
        <w:trPr>
          <w:trHeight w:val="563"/>
        </w:trPr>
        <w:tc>
          <w:tcPr>
            <w:tcW w:w="2334" w:type="pct"/>
          </w:tcPr>
          <w:p w:rsidR="007D7FE5" w:rsidRPr="00CC5FF4" w:rsidRDefault="007D7FE5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CC5FF4">
              <w:rPr>
                <w:rFonts w:ascii="Arial" w:hAnsi="Arial" w:cs="Arial"/>
                <w:sz w:val="20"/>
                <w:szCs w:val="20"/>
              </w:rPr>
              <w:t>Conversatorio “inclusión vs incluyente”</w:t>
            </w:r>
          </w:p>
        </w:tc>
        <w:tc>
          <w:tcPr>
            <w:tcW w:w="1577" w:type="pct"/>
          </w:tcPr>
          <w:p w:rsidR="007D7FE5" w:rsidRPr="00CC5FF4" w:rsidRDefault="00EF0680" w:rsidP="009123F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D7FE5" w:rsidRPr="00CC5FF4">
              <w:rPr>
                <w:rFonts w:ascii="Arial" w:hAnsi="Arial" w:cs="Arial"/>
                <w:sz w:val="20"/>
                <w:szCs w:val="20"/>
              </w:rPr>
              <w:t xml:space="preserve"> de diciembre/2021</w:t>
            </w:r>
          </w:p>
        </w:tc>
        <w:tc>
          <w:tcPr>
            <w:tcW w:w="1089" w:type="pct"/>
          </w:tcPr>
          <w:p w:rsidR="007D7FE5" w:rsidRPr="00CC5FF4" w:rsidRDefault="007D7FE5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8 a 12 m</w:t>
            </w:r>
          </w:p>
          <w:p w:rsidR="007D7FE5" w:rsidRPr="00CC5FF4" w:rsidRDefault="007D7FE5" w:rsidP="009123F4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5FF4">
              <w:rPr>
                <w:rFonts w:ascii="Arial" w:hAnsi="Arial" w:cs="Arial"/>
                <w:sz w:val="20"/>
                <w:szCs w:val="20"/>
                <w:lang w:val="en-US"/>
              </w:rPr>
              <w:t>3 horas</w:t>
            </w:r>
          </w:p>
        </w:tc>
      </w:tr>
    </w:tbl>
    <w:p w:rsidR="009123F4" w:rsidRPr="00CC5FF4" w:rsidRDefault="009123F4" w:rsidP="009123F4">
      <w:pPr>
        <w:pStyle w:val="Sinespaciado"/>
        <w:rPr>
          <w:rFonts w:ascii="Arial" w:hAnsi="Arial" w:cs="Arial"/>
          <w:sz w:val="20"/>
          <w:szCs w:val="20"/>
        </w:rPr>
      </w:pPr>
    </w:p>
    <w:p w:rsidR="009123F4" w:rsidRPr="00CC5FF4" w:rsidRDefault="009123F4" w:rsidP="009123F4">
      <w:pPr>
        <w:pStyle w:val="Sinespaciado"/>
        <w:rPr>
          <w:rFonts w:ascii="Arial" w:hAnsi="Arial" w:cs="Arial"/>
        </w:rPr>
      </w:pPr>
    </w:p>
    <w:p w:rsidR="009123F4" w:rsidRPr="00CC5FF4" w:rsidRDefault="009123F4" w:rsidP="009123F4">
      <w:pPr>
        <w:pStyle w:val="Sinespaciado"/>
        <w:rPr>
          <w:rFonts w:ascii="Arial" w:hAnsi="Arial" w:cs="Arial"/>
        </w:rPr>
      </w:pPr>
    </w:p>
    <w:p w:rsidR="009123F4" w:rsidRPr="00CC5FF4" w:rsidRDefault="009123F4" w:rsidP="00491216">
      <w:pPr>
        <w:ind w:left="-5"/>
        <w:jc w:val="both"/>
        <w:rPr>
          <w:rFonts w:ascii="Arial" w:hAnsi="Arial" w:cs="Arial"/>
          <w:b/>
        </w:rPr>
      </w:pPr>
    </w:p>
    <w:p w:rsidR="009123F4" w:rsidRPr="00CC5FF4" w:rsidRDefault="009123F4" w:rsidP="00491216">
      <w:pPr>
        <w:ind w:left="-5"/>
        <w:jc w:val="both"/>
        <w:rPr>
          <w:rFonts w:ascii="Arial" w:hAnsi="Arial" w:cs="Arial"/>
          <w:b/>
        </w:rPr>
      </w:pPr>
    </w:p>
    <w:p w:rsidR="009123F4" w:rsidRPr="00CC5FF4" w:rsidRDefault="009123F4" w:rsidP="00491216">
      <w:pPr>
        <w:ind w:left="-5"/>
        <w:jc w:val="both"/>
        <w:rPr>
          <w:rFonts w:ascii="Arial" w:hAnsi="Arial" w:cs="Arial"/>
          <w:b/>
        </w:rPr>
      </w:pPr>
    </w:p>
    <w:p w:rsidR="00CC5FF4" w:rsidRDefault="00CC5FF4" w:rsidP="00491216">
      <w:pPr>
        <w:ind w:left="-5"/>
        <w:jc w:val="both"/>
        <w:rPr>
          <w:rFonts w:ascii="Arial" w:hAnsi="Arial" w:cs="Arial"/>
          <w:b/>
        </w:rPr>
      </w:pPr>
    </w:p>
    <w:p w:rsidR="000C69E3" w:rsidRPr="00CC5FF4" w:rsidRDefault="00990C5B" w:rsidP="00491216">
      <w:pPr>
        <w:ind w:left="-5"/>
        <w:jc w:val="both"/>
        <w:rPr>
          <w:rFonts w:ascii="Arial" w:hAnsi="Arial" w:cs="Arial"/>
          <w:b/>
        </w:rPr>
      </w:pPr>
      <w:r w:rsidRPr="00CC5FF4">
        <w:rPr>
          <w:rFonts w:ascii="Arial" w:hAnsi="Arial" w:cs="Arial"/>
          <w:b/>
        </w:rPr>
        <w:t>Para conexión se realizara a</w:t>
      </w:r>
      <w:r w:rsidR="005A4418" w:rsidRPr="00CC5FF4">
        <w:rPr>
          <w:rFonts w:ascii="Arial" w:hAnsi="Arial" w:cs="Arial"/>
          <w:b/>
        </w:rPr>
        <w:t xml:space="preserve"> través</w:t>
      </w:r>
      <w:r w:rsidRPr="00CC5FF4">
        <w:rPr>
          <w:rFonts w:ascii="Arial" w:hAnsi="Arial" w:cs="Arial"/>
          <w:b/>
        </w:rPr>
        <w:t xml:space="preserve"> de plataforma zoom</w:t>
      </w:r>
    </w:p>
    <w:tbl>
      <w:tblPr>
        <w:tblStyle w:val="Tablaconcuadrcula"/>
        <w:tblpPr w:leftFromText="141" w:rightFromText="141" w:vertAnchor="text" w:horzAnchor="margin" w:tblpY="116"/>
        <w:tblW w:w="5457" w:type="pct"/>
        <w:tblLayout w:type="fixed"/>
        <w:tblLook w:val="04A0" w:firstRow="1" w:lastRow="0" w:firstColumn="1" w:lastColumn="0" w:noHBand="0" w:noVBand="1"/>
      </w:tblPr>
      <w:tblGrid>
        <w:gridCol w:w="4956"/>
        <w:gridCol w:w="2411"/>
        <w:gridCol w:w="2268"/>
      </w:tblGrid>
      <w:tr w:rsidR="000C69E3" w:rsidRPr="00CC5FF4" w:rsidTr="000C69E3">
        <w:trPr>
          <w:trHeight w:val="561"/>
        </w:trPr>
        <w:tc>
          <w:tcPr>
            <w:tcW w:w="2572" w:type="pct"/>
          </w:tcPr>
          <w:p w:rsidR="000C69E3" w:rsidRPr="00CC5FF4" w:rsidRDefault="000C69E3" w:rsidP="000C69E3">
            <w:pPr>
              <w:pStyle w:val="Sinespaciado"/>
              <w:rPr>
                <w:rFonts w:ascii="Arial" w:hAnsi="Arial" w:cs="Arial"/>
                <w:lang w:val="en-US"/>
              </w:rPr>
            </w:pP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  <w:b/>
              </w:rPr>
            </w:pPr>
            <w:r w:rsidRPr="00CC5FF4">
              <w:rPr>
                <w:rFonts w:ascii="Arial" w:hAnsi="Arial" w:cs="Arial"/>
                <w:b/>
              </w:rPr>
              <w:t>ID DE LA REUNIÓN</w:t>
            </w: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  <w:r w:rsidRPr="00CC5FF4">
              <w:rPr>
                <w:rFonts w:ascii="Arial" w:hAnsi="Arial" w:cs="Arial"/>
              </w:rPr>
              <w:t>898 1909 6897</w:t>
            </w:r>
          </w:p>
        </w:tc>
        <w:tc>
          <w:tcPr>
            <w:tcW w:w="1251" w:type="pct"/>
          </w:tcPr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  <w:b/>
              </w:rPr>
            </w:pPr>
            <w:r w:rsidRPr="00CC5FF4">
              <w:rPr>
                <w:rFonts w:ascii="Arial" w:hAnsi="Arial" w:cs="Arial"/>
                <w:b/>
              </w:rPr>
              <w:t>CLAVE</w:t>
            </w: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  <w:r w:rsidRPr="00CC5FF4">
              <w:rPr>
                <w:rFonts w:ascii="Arial" w:hAnsi="Arial" w:cs="Arial"/>
              </w:rPr>
              <w:t>523031</w:t>
            </w:r>
          </w:p>
        </w:tc>
        <w:tc>
          <w:tcPr>
            <w:tcW w:w="1177" w:type="pct"/>
          </w:tcPr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  <w:b/>
              </w:rPr>
            </w:pPr>
            <w:r w:rsidRPr="00CC5FF4">
              <w:rPr>
                <w:rFonts w:ascii="Arial" w:hAnsi="Arial" w:cs="Arial"/>
                <w:b/>
              </w:rPr>
              <w:t>ENLACE</w:t>
            </w: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</w:p>
          <w:p w:rsidR="000C69E3" w:rsidRPr="00CC5FF4" w:rsidRDefault="000C69E3" w:rsidP="000C69E3">
            <w:pPr>
              <w:pStyle w:val="Sinespaciado"/>
              <w:rPr>
                <w:rFonts w:ascii="Arial" w:hAnsi="Arial" w:cs="Arial"/>
              </w:rPr>
            </w:pPr>
            <w:r w:rsidRPr="00CC5FF4">
              <w:rPr>
                <w:rFonts w:ascii="Arial" w:hAnsi="Arial" w:cs="Arial"/>
              </w:rPr>
              <w:t>https://us02web.zoom.us/j/89819096897?pwd=V09PcjRrT2E0cXBzRUdTV3pSVjdTZz09</w:t>
            </w:r>
          </w:p>
        </w:tc>
      </w:tr>
      <w:tr w:rsidR="007D7FE5" w:rsidRPr="00CC5FF4" w:rsidTr="000C69E3">
        <w:trPr>
          <w:trHeight w:val="561"/>
        </w:trPr>
        <w:tc>
          <w:tcPr>
            <w:tcW w:w="2572" w:type="pct"/>
          </w:tcPr>
          <w:p w:rsidR="007D7FE5" w:rsidRPr="00CC5FF4" w:rsidRDefault="007D7FE5" w:rsidP="000C69E3">
            <w:pPr>
              <w:pStyle w:val="Sinespaciado"/>
              <w:rPr>
                <w:rFonts w:ascii="Arial" w:hAnsi="Arial" w:cs="Arial"/>
                <w:lang w:val="en-US"/>
              </w:rPr>
            </w:pPr>
            <w:r w:rsidRPr="00CC5FF4">
              <w:rPr>
                <w:rFonts w:ascii="Arial" w:hAnsi="Arial" w:cs="Arial"/>
                <w:lang w:val="en-US"/>
              </w:rPr>
              <w:t xml:space="preserve">Modulo De </w:t>
            </w:r>
            <w:r w:rsidRPr="00CC5FF4">
              <w:rPr>
                <w:rFonts w:ascii="Arial" w:hAnsi="Arial" w:cs="Arial"/>
              </w:rPr>
              <w:t>Asesoría</w:t>
            </w:r>
            <w:r w:rsidRPr="00CC5FF4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251" w:type="pct"/>
          </w:tcPr>
          <w:p w:rsidR="007D7FE5" w:rsidRPr="00CC5FF4" w:rsidRDefault="007D7FE5" w:rsidP="000C69E3">
            <w:pPr>
              <w:pStyle w:val="Sinespaciado"/>
              <w:rPr>
                <w:rFonts w:ascii="Arial" w:hAnsi="Arial" w:cs="Arial"/>
              </w:rPr>
            </w:pPr>
            <w:r w:rsidRPr="00CC5FF4">
              <w:rPr>
                <w:rFonts w:ascii="Arial" w:hAnsi="Arial" w:cs="Arial"/>
              </w:rPr>
              <w:t>25 de noviembre/2021</w:t>
            </w:r>
          </w:p>
        </w:tc>
        <w:tc>
          <w:tcPr>
            <w:tcW w:w="1177" w:type="pct"/>
          </w:tcPr>
          <w:p w:rsidR="007D7FE5" w:rsidRPr="00CC5FF4" w:rsidRDefault="007D7FE5" w:rsidP="000C69E3">
            <w:pPr>
              <w:pStyle w:val="Sinespaciado"/>
              <w:rPr>
                <w:rFonts w:ascii="Arial" w:hAnsi="Arial" w:cs="Arial"/>
              </w:rPr>
            </w:pPr>
            <w:r w:rsidRPr="00CC5FF4">
              <w:rPr>
                <w:rFonts w:ascii="Arial" w:hAnsi="Arial" w:cs="Arial"/>
              </w:rPr>
              <w:t>10:30 AM A 12:00 M</w:t>
            </w:r>
          </w:p>
        </w:tc>
      </w:tr>
    </w:tbl>
    <w:p w:rsidR="000C69E3" w:rsidRPr="00CC5FF4" w:rsidRDefault="000C69E3" w:rsidP="00491216">
      <w:pPr>
        <w:ind w:left="-5"/>
        <w:jc w:val="both"/>
        <w:rPr>
          <w:rFonts w:ascii="Arial" w:hAnsi="Arial" w:cs="Arial"/>
          <w:b/>
        </w:rPr>
      </w:pPr>
    </w:p>
    <w:p w:rsidR="00BB6A68" w:rsidRPr="00CC5FF4" w:rsidRDefault="00990C5B" w:rsidP="00990C5B">
      <w:pPr>
        <w:pStyle w:val="Sinespaciado"/>
        <w:jc w:val="both"/>
        <w:rPr>
          <w:rFonts w:ascii="Arial" w:hAnsi="Arial" w:cs="Arial"/>
          <w:b/>
        </w:rPr>
      </w:pPr>
      <w:r w:rsidRPr="00CC5FF4">
        <w:rPr>
          <w:rFonts w:ascii="Arial" w:hAnsi="Arial" w:cs="Arial"/>
          <w:b/>
        </w:rPr>
        <w:t xml:space="preserve">Las jornadas de trabajo se realizarán en las fechas previstas en el cronograma y horas establecidas. </w:t>
      </w:r>
    </w:p>
    <w:p w:rsidR="001D58FC" w:rsidRPr="00CC5FF4" w:rsidRDefault="001D58FC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1D58FC" w:rsidRPr="00CC5FF4" w:rsidRDefault="001D58FC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1D58FC" w:rsidRPr="00CC5FF4" w:rsidRDefault="001D58FC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1D58FC" w:rsidRPr="00CC5FF4" w:rsidRDefault="001D58FC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1D58FC" w:rsidRPr="00CC5FF4" w:rsidRDefault="001D58FC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1D58FC" w:rsidRPr="00CC5FF4" w:rsidRDefault="001D58FC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BB6A68" w:rsidRPr="00CC5FF4" w:rsidRDefault="00BB6A68" w:rsidP="00D024FE">
      <w:pPr>
        <w:pStyle w:val="Sinespaciado"/>
        <w:ind w:left="5040" w:firstLine="720"/>
        <w:rPr>
          <w:rFonts w:ascii="Arial" w:hAnsi="Arial" w:cs="Arial"/>
          <w:b/>
        </w:rPr>
      </w:pPr>
    </w:p>
    <w:p w:rsidR="000C69E3" w:rsidRPr="00CC5FF4" w:rsidRDefault="000C69E3" w:rsidP="00EF1947">
      <w:pPr>
        <w:rPr>
          <w:rFonts w:ascii="Arial" w:hAnsi="Arial" w:cs="Arial"/>
          <w:sz w:val="16"/>
          <w:szCs w:val="16"/>
        </w:rPr>
      </w:pPr>
    </w:p>
    <w:p w:rsidR="000C69E3" w:rsidRPr="00CC5FF4" w:rsidRDefault="000C69E3" w:rsidP="00EF1947">
      <w:pPr>
        <w:rPr>
          <w:rFonts w:ascii="Arial" w:hAnsi="Arial" w:cs="Arial"/>
          <w:sz w:val="16"/>
          <w:szCs w:val="16"/>
        </w:rPr>
      </w:pPr>
    </w:p>
    <w:p w:rsidR="000C69E3" w:rsidRPr="00CC5FF4" w:rsidRDefault="000C69E3" w:rsidP="00EF1947">
      <w:pPr>
        <w:rPr>
          <w:rFonts w:ascii="Arial" w:hAnsi="Arial" w:cs="Arial"/>
          <w:sz w:val="16"/>
          <w:szCs w:val="16"/>
        </w:rPr>
      </w:pPr>
    </w:p>
    <w:sectPr w:rsidR="000C69E3" w:rsidRPr="00CC5FF4" w:rsidSect="002278AB">
      <w:headerReference w:type="even" r:id="rId8"/>
      <w:head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9FB" w:rsidRDefault="005779FB" w:rsidP="002278AB">
      <w:pPr>
        <w:spacing w:after="0" w:line="240" w:lineRule="auto"/>
      </w:pPr>
      <w:r>
        <w:separator/>
      </w:r>
    </w:p>
  </w:endnote>
  <w:endnote w:type="continuationSeparator" w:id="0">
    <w:p w:rsidR="005779FB" w:rsidRDefault="005779FB" w:rsidP="0022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9FB" w:rsidRDefault="005779FB" w:rsidP="002278AB">
      <w:pPr>
        <w:spacing w:after="0" w:line="240" w:lineRule="auto"/>
      </w:pPr>
      <w:r>
        <w:separator/>
      </w:r>
    </w:p>
  </w:footnote>
  <w:footnote w:type="continuationSeparator" w:id="0">
    <w:p w:rsidR="005779FB" w:rsidRDefault="005779FB" w:rsidP="0022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A1" w:rsidRDefault="005779FB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52891" o:spid="_x0000_s2050" type="#_x0000_t75" style="position:absolute;margin-left:0;margin-top:0;width:612pt;height:14in;z-index:-251657216;mso-position-horizontal:center;mso-position-horizontal-relative:margin;mso-position-vertical:center;mso-position-vertical-relative:margin" o:allowincell="f">
          <v:imagedata r:id="rId1" o:title="Membrete escudo abajo Ofic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A1" w:rsidRDefault="005779FB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52892" o:spid="_x0000_s2051" type="#_x0000_t75" style="position:absolute;margin-left:-79.4pt;margin-top:-59.5pt;width:612pt;height:983.75pt;z-index:-251656192;mso-position-horizontal-relative:margin;mso-position-vertical-relative:margin" o:allowincell="f">
          <v:imagedata r:id="rId1" o:title="Membrete escudo abajo Ofic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A1" w:rsidRDefault="005779FB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52890" o:spid="_x0000_s2049" type="#_x0000_t75" style="position:absolute;margin-left:0;margin-top:0;width:612pt;height:14in;z-index:-251658240;mso-position-horizontal:center;mso-position-horizontal-relative:margin;mso-position-vertical:center;mso-position-vertical-relative:margin" o:allowincell="f">
          <v:imagedata r:id="rId1" o:title="Membrete escudo abajo Ofic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C09"/>
    <w:multiLevelType w:val="hybridMultilevel"/>
    <w:tmpl w:val="6332EF4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1EA7"/>
    <w:multiLevelType w:val="hybridMultilevel"/>
    <w:tmpl w:val="691A6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956"/>
    <w:multiLevelType w:val="hybridMultilevel"/>
    <w:tmpl w:val="CF34955E"/>
    <w:lvl w:ilvl="0" w:tplc="B588965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6AD74">
      <w:start w:val="1"/>
      <w:numFmt w:val="bullet"/>
      <w:lvlText w:val="o"/>
      <w:lvlJc w:val="left"/>
      <w:pPr>
        <w:ind w:left="1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2EF9B4">
      <w:start w:val="1"/>
      <w:numFmt w:val="bullet"/>
      <w:lvlText w:val="▪"/>
      <w:lvlJc w:val="left"/>
      <w:pPr>
        <w:ind w:left="2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505786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8B400">
      <w:start w:val="1"/>
      <w:numFmt w:val="bullet"/>
      <w:lvlText w:val="o"/>
      <w:lvlJc w:val="left"/>
      <w:pPr>
        <w:ind w:left="3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A0D20">
      <w:start w:val="1"/>
      <w:numFmt w:val="bullet"/>
      <w:lvlText w:val="▪"/>
      <w:lvlJc w:val="left"/>
      <w:pPr>
        <w:ind w:left="4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87EE6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438D8">
      <w:start w:val="1"/>
      <w:numFmt w:val="bullet"/>
      <w:lvlText w:val="o"/>
      <w:lvlJc w:val="left"/>
      <w:pPr>
        <w:ind w:left="5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62DC4">
      <w:start w:val="1"/>
      <w:numFmt w:val="bullet"/>
      <w:lvlText w:val="▪"/>
      <w:lvlJc w:val="left"/>
      <w:pPr>
        <w:ind w:left="6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A166F1"/>
    <w:multiLevelType w:val="hybridMultilevel"/>
    <w:tmpl w:val="F7807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08CE"/>
    <w:multiLevelType w:val="hybridMultilevel"/>
    <w:tmpl w:val="D20E1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658B"/>
    <w:multiLevelType w:val="hybridMultilevel"/>
    <w:tmpl w:val="B5F60E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66C9D"/>
    <w:multiLevelType w:val="hybridMultilevel"/>
    <w:tmpl w:val="48345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E7375"/>
    <w:multiLevelType w:val="hybridMultilevel"/>
    <w:tmpl w:val="969E9990"/>
    <w:lvl w:ilvl="0" w:tplc="E04096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81461"/>
    <w:multiLevelType w:val="hybridMultilevel"/>
    <w:tmpl w:val="77CEAF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1851"/>
    <w:multiLevelType w:val="hybridMultilevel"/>
    <w:tmpl w:val="652CE67A"/>
    <w:lvl w:ilvl="0" w:tplc="37DC5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E33EB"/>
    <w:multiLevelType w:val="hybridMultilevel"/>
    <w:tmpl w:val="1C8C6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10134"/>
    <w:multiLevelType w:val="hybridMultilevel"/>
    <w:tmpl w:val="0638D6B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57FA"/>
    <w:multiLevelType w:val="hybridMultilevel"/>
    <w:tmpl w:val="A20656EA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4F04626"/>
    <w:multiLevelType w:val="hybridMultilevel"/>
    <w:tmpl w:val="C56EC2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C146A"/>
    <w:multiLevelType w:val="hybridMultilevel"/>
    <w:tmpl w:val="92E609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3B18"/>
    <w:multiLevelType w:val="hybridMultilevel"/>
    <w:tmpl w:val="A4F0F8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C7EAE"/>
    <w:multiLevelType w:val="hybridMultilevel"/>
    <w:tmpl w:val="14F0C06A"/>
    <w:lvl w:ilvl="0" w:tplc="D2BC2B6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5624"/>
    <w:multiLevelType w:val="hybridMultilevel"/>
    <w:tmpl w:val="0B924B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C398F"/>
    <w:multiLevelType w:val="hybridMultilevel"/>
    <w:tmpl w:val="E07ED5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740D5E"/>
    <w:multiLevelType w:val="hybridMultilevel"/>
    <w:tmpl w:val="B484DB32"/>
    <w:lvl w:ilvl="0" w:tplc="CA9EBB3A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D1949"/>
    <w:multiLevelType w:val="hybridMultilevel"/>
    <w:tmpl w:val="C3A62D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A5A52"/>
    <w:multiLevelType w:val="hybridMultilevel"/>
    <w:tmpl w:val="A0E613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6674D"/>
    <w:multiLevelType w:val="hybridMultilevel"/>
    <w:tmpl w:val="82ECFF46"/>
    <w:lvl w:ilvl="0" w:tplc="F68CF2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4E88"/>
    <w:multiLevelType w:val="hybridMultilevel"/>
    <w:tmpl w:val="F1B0A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F6972"/>
    <w:multiLevelType w:val="hybridMultilevel"/>
    <w:tmpl w:val="ED6851A6"/>
    <w:lvl w:ilvl="0" w:tplc="FDD20A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750E7"/>
    <w:multiLevelType w:val="hybridMultilevel"/>
    <w:tmpl w:val="0794274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D1A9C"/>
    <w:multiLevelType w:val="hybridMultilevel"/>
    <w:tmpl w:val="ED28DA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E33B8"/>
    <w:multiLevelType w:val="hybridMultilevel"/>
    <w:tmpl w:val="51ACA740"/>
    <w:lvl w:ilvl="0" w:tplc="DBE690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C27AD"/>
    <w:multiLevelType w:val="hybridMultilevel"/>
    <w:tmpl w:val="E7B218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760E6"/>
    <w:multiLevelType w:val="hybridMultilevel"/>
    <w:tmpl w:val="176CF7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1481B"/>
    <w:multiLevelType w:val="hybridMultilevel"/>
    <w:tmpl w:val="CAF6F50A"/>
    <w:lvl w:ilvl="0" w:tplc="0D5CE9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08872">
      <w:start w:val="1"/>
      <w:numFmt w:val="bullet"/>
      <w:lvlText w:val="o"/>
      <w:lvlJc w:val="left"/>
      <w:pPr>
        <w:ind w:left="1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85FD2">
      <w:start w:val="1"/>
      <w:numFmt w:val="bullet"/>
      <w:lvlText w:val="▪"/>
      <w:lvlJc w:val="left"/>
      <w:pPr>
        <w:ind w:left="2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27CFC">
      <w:start w:val="1"/>
      <w:numFmt w:val="bullet"/>
      <w:lvlText w:val="•"/>
      <w:lvlJc w:val="left"/>
      <w:pPr>
        <w:ind w:left="2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6736E">
      <w:start w:val="1"/>
      <w:numFmt w:val="bullet"/>
      <w:lvlText w:val="o"/>
      <w:lvlJc w:val="left"/>
      <w:pPr>
        <w:ind w:left="3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E6690">
      <w:start w:val="1"/>
      <w:numFmt w:val="bullet"/>
      <w:lvlText w:val="▪"/>
      <w:lvlJc w:val="left"/>
      <w:pPr>
        <w:ind w:left="4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4F014">
      <w:start w:val="1"/>
      <w:numFmt w:val="bullet"/>
      <w:lvlText w:val="•"/>
      <w:lvlJc w:val="left"/>
      <w:pPr>
        <w:ind w:left="4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0371A">
      <w:start w:val="1"/>
      <w:numFmt w:val="bullet"/>
      <w:lvlText w:val="o"/>
      <w:lvlJc w:val="left"/>
      <w:pPr>
        <w:ind w:left="5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64318">
      <w:start w:val="1"/>
      <w:numFmt w:val="bullet"/>
      <w:lvlText w:val="▪"/>
      <w:lvlJc w:val="left"/>
      <w:pPr>
        <w:ind w:left="6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333E43"/>
    <w:multiLevelType w:val="hybridMultilevel"/>
    <w:tmpl w:val="736A3EE8"/>
    <w:lvl w:ilvl="0" w:tplc="259894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F5BC5"/>
    <w:multiLevelType w:val="hybridMultilevel"/>
    <w:tmpl w:val="25B2854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2"/>
  </w:num>
  <w:num w:numId="4">
    <w:abstractNumId w:val="17"/>
  </w:num>
  <w:num w:numId="5">
    <w:abstractNumId w:val="10"/>
  </w:num>
  <w:num w:numId="6">
    <w:abstractNumId w:val="14"/>
  </w:num>
  <w:num w:numId="7">
    <w:abstractNumId w:val="8"/>
  </w:num>
  <w:num w:numId="8">
    <w:abstractNumId w:val="24"/>
  </w:num>
  <w:num w:numId="9">
    <w:abstractNumId w:val="26"/>
  </w:num>
  <w:num w:numId="10">
    <w:abstractNumId w:val="7"/>
  </w:num>
  <w:num w:numId="11">
    <w:abstractNumId w:val="11"/>
  </w:num>
  <w:num w:numId="12">
    <w:abstractNumId w:val="19"/>
  </w:num>
  <w:num w:numId="13">
    <w:abstractNumId w:val="5"/>
  </w:num>
  <w:num w:numId="14">
    <w:abstractNumId w:val="28"/>
  </w:num>
  <w:num w:numId="15">
    <w:abstractNumId w:val="22"/>
  </w:num>
  <w:num w:numId="16">
    <w:abstractNumId w:val="25"/>
  </w:num>
  <w:num w:numId="17">
    <w:abstractNumId w:val="0"/>
  </w:num>
  <w:num w:numId="18">
    <w:abstractNumId w:val="16"/>
  </w:num>
  <w:num w:numId="19">
    <w:abstractNumId w:val="27"/>
  </w:num>
  <w:num w:numId="20">
    <w:abstractNumId w:val="20"/>
  </w:num>
  <w:num w:numId="21">
    <w:abstractNumId w:val="3"/>
  </w:num>
  <w:num w:numId="22">
    <w:abstractNumId w:val="6"/>
  </w:num>
  <w:num w:numId="23">
    <w:abstractNumId w:val="31"/>
  </w:num>
  <w:num w:numId="24">
    <w:abstractNumId w:val="9"/>
  </w:num>
  <w:num w:numId="25">
    <w:abstractNumId w:val="23"/>
  </w:num>
  <w:num w:numId="26">
    <w:abstractNumId w:val="1"/>
  </w:num>
  <w:num w:numId="27">
    <w:abstractNumId w:val="4"/>
  </w:num>
  <w:num w:numId="28">
    <w:abstractNumId w:val="18"/>
  </w:num>
  <w:num w:numId="29">
    <w:abstractNumId w:val="21"/>
  </w:num>
  <w:num w:numId="30">
    <w:abstractNumId w:val="15"/>
  </w:num>
  <w:num w:numId="31">
    <w:abstractNumId w:val="2"/>
  </w:num>
  <w:num w:numId="32">
    <w:abstractNumId w:val="3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AB"/>
    <w:rsid w:val="00012B6F"/>
    <w:rsid w:val="000204A3"/>
    <w:rsid w:val="00021500"/>
    <w:rsid w:val="00030494"/>
    <w:rsid w:val="00036474"/>
    <w:rsid w:val="000455CD"/>
    <w:rsid w:val="000476C0"/>
    <w:rsid w:val="000627FA"/>
    <w:rsid w:val="000662A7"/>
    <w:rsid w:val="000841BB"/>
    <w:rsid w:val="00085872"/>
    <w:rsid w:val="0009084B"/>
    <w:rsid w:val="00091D90"/>
    <w:rsid w:val="0009590B"/>
    <w:rsid w:val="000A235B"/>
    <w:rsid w:val="000A357D"/>
    <w:rsid w:val="000A632F"/>
    <w:rsid w:val="000B0C22"/>
    <w:rsid w:val="000B37AA"/>
    <w:rsid w:val="000C12FE"/>
    <w:rsid w:val="000C6957"/>
    <w:rsid w:val="000C69E3"/>
    <w:rsid w:val="000C7C70"/>
    <w:rsid w:val="000D1869"/>
    <w:rsid w:val="000D644A"/>
    <w:rsid w:val="000E17F0"/>
    <w:rsid w:val="000E305F"/>
    <w:rsid w:val="000F1B31"/>
    <w:rsid w:val="0010001D"/>
    <w:rsid w:val="00105DD0"/>
    <w:rsid w:val="0011217B"/>
    <w:rsid w:val="00114957"/>
    <w:rsid w:val="00130E45"/>
    <w:rsid w:val="00137180"/>
    <w:rsid w:val="00145C30"/>
    <w:rsid w:val="00157675"/>
    <w:rsid w:val="00160FF4"/>
    <w:rsid w:val="00172655"/>
    <w:rsid w:val="00180FAD"/>
    <w:rsid w:val="001823B0"/>
    <w:rsid w:val="00184A2C"/>
    <w:rsid w:val="0018623E"/>
    <w:rsid w:val="001870F0"/>
    <w:rsid w:val="0019055B"/>
    <w:rsid w:val="0019155A"/>
    <w:rsid w:val="00194240"/>
    <w:rsid w:val="001B3A73"/>
    <w:rsid w:val="001C0FA3"/>
    <w:rsid w:val="001D58FC"/>
    <w:rsid w:val="001E35A3"/>
    <w:rsid w:val="00211E7A"/>
    <w:rsid w:val="00224B64"/>
    <w:rsid w:val="00224F93"/>
    <w:rsid w:val="002278AB"/>
    <w:rsid w:val="0023034B"/>
    <w:rsid w:val="00234CBC"/>
    <w:rsid w:val="00255167"/>
    <w:rsid w:val="00264CB8"/>
    <w:rsid w:val="002849A3"/>
    <w:rsid w:val="002A1227"/>
    <w:rsid w:val="002A2350"/>
    <w:rsid w:val="002A2563"/>
    <w:rsid w:val="002A2CDB"/>
    <w:rsid w:val="002A75B4"/>
    <w:rsid w:val="002C14C5"/>
    <w:rsid w:val="002C51E3"/>
    <w:rsid w:val="002C7F93"/>
    <w:rsid w:val="002E1004"/>
    <w:rsid w:val="002E3AD2"/>
    <w:rsid w:val="002E4EE2"/>
    <w:rsid w:val="002E5090"/>
    <w:rsid w:val="0030194F"/>
    <w:rsid w:val="00302E91"/>
    <w:rsid w:val="00304AED"/>
    <w:rsid w:val="00311EAA"/>
    <w:rsid w:val="00317A9F"/>
    <w:rsid w:val="00323577"/>
    <w:rsid w:val="00324AA5"/>
    <w:rsid w:val="003314EC"/>
    <w:rsid w:val="00331958"/>
    <w:rsid w:val="0033547C"/>
    <w:rsid w:val="00343834"/>
    <w:rsid w:val="003569AF"/>
    <w:rsid w:val="00357790"/>
    <w:rsid w:val="00372EF2"/>
    <w:rsid w:val="00384B72"/>
    <w:rsid w:val="00391D35"/>
    <w:rsid w:val="00393B30"/>
    <w:rsid w:val="003A01A6"/>
    <w:rsid w:val="003A3957"/>
    <w:rsid w:val="003A4F91"/>
    <w:rsid w:val="003B4FA6"/>
    <w:rsid w:val="003C42F5"/>
    <w:rsid w:val="003C6C78"/>
    <w:rsid w:val="003D145F"/>
    <w:rsid w:val="003D49CB"/>
    <w:rsid w:val="003F5326"/>
    <w:rsid w:val="003F6DDC"/>
    <w:rsid w:val="0040019D"/>
    <w:rsid w:val="00402DE9"/>
    <w:rsid w:val="00407A35"/>
    <w:rsid w:val="00420729"/>
    <w:rsid w:val="0042783A"/>
    <w:rsid w:val="004317D7"/>
    <w:rsid w:val="00434CB8"/>
    <w:rsid w:val="00436E5B"/>
    <w:rsid w:val="004412EB"/>
    <w:rsid w:val="004436DA"/>
    <w:rsid w:val="00451254"/>
    <w:rsid w:val="00461B3D"/>
    <w:rsid w:val="00470CD5"/>
    <w:rsid w:val="004712D5"/>
    <w:rsid w:val="00474360"/>
    <w:rsid w:val="00475120"/>
    <w:rsid w:val="00476147"/>
    <w:rsid w:val="004879D7"/>
    <w:rsid w:val="00491216"/>
    <w:rsid w:val="00492B23"/>
    <w:rsid w:val="00496E13"/>
    <w:rsid w:val="004A19A3"/>
    <w:rsid w:val="004A2062"/>
    <w:rsid w:val="004A4C9D"/>
    <w:rsid w:val="004B12AC"/>
    <w:rsid w:val="004B144C"/>
    <w:rsid w:val="004B5508"/>
    <w:rsid w:val="004C525E"/>
    <w:rsid w:val="004C725D"/>
    <w:rsid w:val="004D00BE"/>
    <w:rsid w:val="004D1D29"/>
    <w:rsid w:val="004E1E00"/>
    <w:rsid w:val="004F0D0A"/>
    <w:rsid w:val="00510729"/>
    <w:rsid w:val="00511111"/>
    <w:rsid w:val="00512252"/>
    <w:rsid w:val="00520D53"/>
    <w:rsid w:val="005262E3"/>
    <w:rsid w:val="00527ED1"/>
    <w:rsid w:val="00545A0A"/>
    <w:rsid w:val="005504B2"/>
    <w:rsid w:val="00560837"/>
    <w:rsid w:val="00561C23"/>
    <w:rsid w:val="00572A16"/>
    <w:rsid w:val="00576791"/>
    <w:rsid w:val="005779FB"/>
    <w:rsid w:val="00581F05"/>
    <w:rsid w:val="00584672"/>
    <w:rsid w:val="00590DC8"/>
    <w:rsid w:val="00591307"/>
    <w:rsid w:val="005A22AE"/>
    <w:rsid w:val="005A4418"/>
    <w:rsid w:val="005B1E76"/>
    <w:rsid w:val="005C3D11"/>
    <w:rsid w:val="005C5410"/>
    <w:rsid w:val="005D1A08"/>
    <w:rsid w:val="005D2478"/>
    <w:rsid w:val="005E5F81"/>
    <w:rsid w:val="005F4F95"/>
    <w:rsid w:val="006235E1"/>
    <w:rsid w:val="006343DD"/>
    <w:rsid w:val="00656CD1"/>
    <w:rsid w:val="00657FBF"/>
    <w:rsid w:val="00660ED7"/>
    <w:rsid w:val="00671B2A"/>
    <w:rsid w:val="00673187"/>
    <w:rsid w:val="006A53AC"/>
    <w:rsid w:val="006A627A"/>
    <w:rsid w:val="006B1CFA"/>
    <w:rsid w:val="006B7527"/>
    <w:rsid w:val="006D11DB"/>
    <w:rsid w:val="006E1429"/>
    <w:rsid w:val="006E519D"/>
    <w:rsid w:val="006E5285"/>
    <w:rsid w:val="006F0AA6"/>
    <w:rsid w:val="006F22CE"/>
    <w:rsid w:val="0070694C"/>
    <w:rsid w:val="0073319F"/>
    <w:rsid w:val="0074660D"/>
    <w:rsid w:val="00746D2F"/>
    <w:rsid w:val="00752A96"/>
    <w:rsid w:val="007539F3"/>
    <w:rsid w:val="00755927"/>
    <w:rsid w:val="0076446A"/>
    <w:rsid w:val="00770EF6"/>
    <w:rsid w:val="00777662"/>
    <w:rsid w:val="00783599"/>
    <w:rsid w:val="0078653B"/>
    <w:rsid w:val="00791F0E"/>
    <w:rsid w:val="00796713"/>
    <w:rsid w:val="007A20AC"/>
    <w:rsid w:val="007A4BAF"/>
    <w:rsid w:val="007A6812"/>
    <w:rsid w:val="007B2B9B"/>
    <w:rsid w:val="007B6AEA"/>
    <w:rsid w:val="007C124A"/>
    <w:rsid w:val="007D7FE5"/>
    <w:rsid w:val="007E5713"/>
    <w:rsid w:val="007F5E64"/>
    <w:rsid w:val="007F7577"/>
    <w:rsid w:val="00801988"/>
    <w:rsid w:val="0081212A"/>
    <w:rsid w:val="00813ABA"/>
    <w:rsid w:val="00824098"/>
    <w:rsid w:val="0083192A"/>
    <w:rsid w:val="00835333"/>
    <w:rsid w:val="00840FE5"/>
    <w:rsid w:val="00852EC4"/>
    <w:rsid w:val="00856E2F"/>
    <w:rsid w:val="00870440"/>
    <w:rsid w:val="00883F71"/>
    <w:rsid w:val="00884FD8"/>
    <w:rsid w:val="008A32E5"/>
    <w:rsid w:val="008D4D9B"/>
    <w:rsid w:val="008D61E4"/>
    <w:rsid w:val="008E1EAA"/>
    <w:rsid w:val="008E338D"/>
    <w:rsid w:val="008E7092"/>
    <w:rsid w:val="008F2498"/>
    <w:rsid w:val="008F5C38"/>
    <w:rsid w:val="00900FCA"/>
    <w:rsid w:val="00910356"/>
    <w:rsid w:val="009123F4"/>
    <w:rsid w:val="00914D9E"/>
    <w:rsid w:val="009175DB"/>
    <w:rsid w:val="0093350E"/>
    <w:rsid w:val="00933DB5"/>
    <w:rsid w:val="009378F2"/>
    <w:rsid w:val="009433E8"/>
    <w:rsid w:val="00943B3D"/>
    <w:rsid w:val="009531C1"/>
    <w:rsid w:val="009623E2"/>
    <w:rsid w:val="00965D99"/>
    <w:rsid w:val="00967ED9"/>
    <w:rsid w:val="009723DF"/>
    <w:rsid w:val="00972936"/>
    <w:rsid w:val="00976E8D"/>
    <w:rsid w:val="00990C5B"/>
    <w:rsid w:val="0099239D"/>
    <w:rsid w:val="009A2FD6"/>
    <w:rsid w:val="009A42CA"/>
    <w:rsid w:val="009A5677"/>
    <w:rsid w:val="009B28AE"/>
    <w:rsid w:val="009B675F"/>
    <w:rsid w:val="009C30B0"/>
    <w:rsid w:val="009D07EE"/>
    <w:rsid w:val="009D0F38"/>
    <w:rsid w:val="009E04BC"/>
    <w:rsid w:val="009E4283"/>
    <w:rsid w:val="009F0971"/>
    <w:rsid w:val="009F2D4D"/>
    <w:rsid w:val="00A146E6"/>
    <w:rsid w:val="00A1624D"/>
    <w:rsid w:val="00A209B2"/>
    <w:rsid w:val="00A23F00"/>
    <w:rsid w:val="00A2687E"/>
    <w:rsid w:val="00A271FA"/>
    <w:rsid w:val="00A27E9F"/>
    <w:rsid w:val="00A34BE0"/>
    <w:rsid w:val="00A4097C"/>
    <w:rsid w:val="00A42283"/>
    <w:rsid w:val="00A45B6A"/>
    <w:rsid w:val="00A46B29"/>
    <w:rsid w:val="00A563A9"/>
    <w:rsid w:val="00A63903"/>
    <w:rsid w:val="00A64594"/>
    <w:rsid w:val="00A71FC5"/>
    <w:rsid w:val="00A759E6"/>
    <w:rsid w:val="00A80D9D"/>
    <w:rsid w:val="00AA0A21"/>
    <w:rsid w:val="00AA3984"/>
    <w:rsid w:val="00AA3BC0"/>
    <w:rsid w:val="00AC3BD0"/>
    <w:rsid w:val="00AE3665"/>
    <w:rsid w:val="00AF0E60"/>
    <w:rsid w:val="00AF7261"/>
    <w:rsid w:val="00B2460C"/>
    <w:rsid w:val="00B50D93"/>
    <w:rsid w:val="00B51831"/>
    <w:rsid w:val="00B55575"/>
    <w:rsid w:val="00B55C48"/>
    <w:rsid w:val="00B63250"/>
    <w:rsid w:val="00B85148"/>
    <w:rsid w:val="00B8633E"/>
    <w:rsid w:val="00B87356"/>
    <w:rsid w:val="00B91A08"/>
    <w:rsid w:val="00BB4428"/>
    <w:rsid w:val="00BB6A68"/>
    <w:rsid w:val="00BC30B7"/>
    <w:rsid w:val="00BC5512"/>
    <w:rsid w:val="00BD08C4"/>
    <w:rsid w:val="00BD79ED"/>
    <w:rsid w:val="00BF42BB"/>
    <w:rsid w:val="00BF54C0"/>
    <w:rsid w:val="00BF788D"/>
    <w:rsid w:val="00C1230C"/>
    <w:rsid w:val="00C25C7D"/>
    <w:rsid w:val="00C26E27"/>
    <w:rsid w:val="00C40712"/>
    <w:rsid w:val="00C457C5"/>
    <w:rsid w:val="00C53521"/>
    <w:rsid w:val="00C55572"/>
    <w:rsid w:val="00C71996"/>
    <w:rsid w:val="00C72337"/>
    <w:rsid w:val="00C72DBF"/>
    <w:rsid w:val="00C82388"/>
    <w:rsid w:val="00C94016"/>
    <w:rsid w:val="00C96C89"/>
    <w:rsid w:val="00CA14F1"/>
    <w:rsid w:val="00CB13F4"/>
    <w:rsid w:val="00CC0A27"/>
    <w:rsid w:val="00CC15FB"/>
    <w:rsid w:val="00CC3D20"/>
    <w:rsid w:val="00CC41D3"/>
    <w:rsid w:val="00CC5FF4"/>
    <w:rsid w:val="00CD4FBA"/>
    <w:rsid w:val="00CD5650"/>
    <w:rsid w:val="00CD673E"/>
    <w:rsid w:val="00CD7CEF"/>
    <w:rsid w:val="00CE15C9"/>
    <w:rsid w:val="00CE301C"/>
    <w:rsid w:val="00CE6496"/>
    <w:rsid w:val="00CF193A"/>
    <w:rsid w:val="00CF2B7B"/>
    <w:rsid w:val="00CF65B4"/>
    <w:rsid w:val="00CF6C0F"/>
    <w:rsid w:val="00D01A30"/>
    <w:rsid w:val="00D01AF5"/>
    <w:rsid w:val="00D024FE"/>
    <w:rsid w:val="00D0574D"/>
    <w:rsid w:val="00D0658E"/>
    <w:rsid w:val="00D15654"/>
    <w:rsid w:val="00D2242B"/>
    <w:rsid w:val="00D25930"/>
    <w:rsid w:val="00D50A2A"/>
    <w:rsid w:val="00D51D72"/>
    <w:rsid w:val="00D51EC5"/>
    <w:rsid w:val="00D54F80"/>
    <w:rsid w:val="00D60F86"/>
    <w:rsid w:val="00D62533"/>
    <w:rsid w:val="00D7225C"/>
    <w:rsid w:val="00D7337D"/>
    <w:rsid w:val="00D834A4"/>
    <w:rsid w:val="00DA00BE"/>
    <w:rsid w:val="00DA5AFA"/>
    <w:rsid w:val="00DA65D6"/>
    <w:rsid w:val="00DA71D4"/>
    <w:rsid w:val="00DB3142"/>
    <w:rsid w:val="00DB5B90"/>
    <w:rsid w:val="00DB5BC8"/>
    <w:rsid w:val="00DC3230"/>
    <w:rsid w:val="00DC38D7"/>
    <w:rsid w:val="00DC7304"/>
    <w:rsid w:val="00DD3D7A"/>
    <w:rsid w:val="00DE2610"/>
    <w:rsid w:val="00DE3BBC"/>
    <w:rsid w:val="00DF137C"/>
    <w:rsid w:val="00DF4336"/>
    <w:rsid w:val="00DF51A1"/>
    <w:rsid w:val="00E175F4"/>
    <w:rsid w:val="00E31819"/>
    <w:rsid w:val="00E3186D"/>
    <w:rsid w:val="00E34706"/>
    <w:rsid w:val="00E4010F"/>
    <w:rsid w:val="00E407AD"/>
    <w:rsid w:val="00E455ED"/>
    <w:rsid w:val="00E50F3A"/>
    <w:rsid w:val="00E53F09"/>
    <w:rsid w:val="00E5654C"/>
    <w:rsid w:val="00E7013B"/>
    <w:rsid w:val="00E76B31"/>
    <w:rsid w:val="00E83264"/>
    <w:rsid w:val="00E83EF1"/>
    <w:rsid w:val="00E86167"/>
    <w:rsid w:val="00E86382"/>
    <w:rsid w:val="00E87BB7"/>
    <w:rsid w:val="00E92045"/>
    <w:rsid w:val="00E94FC1"/>
    <w:rsid w:val="00E971BF"/>
    <w:rsid w:val="00E972C8"/>
    <w:rsid w:val="00EA774C"/>
    <w:rsid w:val="00EB0436"/>
    <w:rsid w:val="00EB3FB0"/>
    <w:rsid w:val="00EC2D4A"/>
    <w:rsid w:val="00EC7033"/>
    <w:rsid w:val="00ED410E"/>
    <w:rsid w:val="00ED527E"/>
    <w:rsid w:val="00ED5657"/>
    <w:rsid w:val="00EF0680"/>
    <w:rsid w:val="00EF1947"/>
    <w:rsid w:val="00EF52AE"/>
    <w:rsid w:val="00F0256C"/>
    <w:rsid w:val="00F10FFA"/>
    <w:rsid w:val="00F20DE5"/>
    <w:rsid w:val="00F211B4"/>
    <w:rsid w:val="00F2743E"/>
    <w:rsid w:val="00F3118F"/>
    <w:rsid w:val="00F32703"/>
    <w:rsid w:val="00F40D1C"/>
    <w:rsid w:val="00F509C9"/>
    <w:rsid w:val="00F51397"/>
    <w:rsid w:val="00F51763"/>
    <w:rsid w:val="00F52958"/>
    <w:rsid w:val="00F5389A"/>
    <w:rsid w:val="00F54BA0"/>
    <w:rsid w:val="00F61A9C"/>
    <w:rsid w:val="00F62B25"/>
    <w:rsid w:val="00F67840"/>
    <w:rsid w:val="00F7225C"/>
    <w:rsid w:val="00F72277"/>
    <w:rsid w:val="00F73175"/>
    <w:rsid w:val="00F83572"/>
    <w:rsid w:val="00F8437A"/>
    <w:rsid w:val="00FA0313"/>
    <w:rsid w:val="00FA1D58"/>
    <w:rsid w:val="00FA36B8"/>
    <w:rsid w:val="00FA5AE2"/>
    <w:rsid w:val="00FB3D85"/>
    <w:rsid w:val="00FE162C"/>
    <w:rsid w:val="00FE3D03"/>
    <w:rsid w:val="00FE5365"/>
    <w:rsid w:val="00FE559A"/>
    <w:rsid w:val="00FE7421"/>
    <w:rsid w:val="00FF1B32"/>
    <w:rsid w:val="00FF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5EE6D42E"/>
  <w15:docId w15:val="{BFAD778E-4A13-4632-850B-1DD60AB2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D1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8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8AB"/>
  </w:style>
  <w:style w:type="paragraph" w:styleId="Piedepgina">
    <w:name w:val="footer"/>
    <w:basedOn w:val="Normal"/>
    <w:link w:val="PiedepginaCar"/>
    <w:uiPriority w:val="99"/>
    <w:unhideWhenUsed/>
    <w:rsid w:val="002278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8AB"/>
  </w:style>
  <w:style w:type="paragraph" w:styleId="Prrafodelista">
    <w:name w:val="List Paragraph"/>
    <w:basedOn w:val="Normal"/>
    <w:uiPriority w:val="34"/>
    <w:qFormat/>
    <w:rsid w:val="00656CD1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4BC"/>
    <w:rPr>
      <w:rFonts w:ascii="Segoe UI" w:hAnsi="Segoe UI" w:cs="Segoe UI"/>
      <w:sz w:val="18"/>
      <w:szCs w:val="18"/>
      <w:lang w:val="es-CO"/>
    </w:rPr>
  </w:style>
  <w:style w:type="character" w:styleId="nfasis">
    <w:name w:val="Emphasis"/>
    <w:basedOn w:val="Fuentedeprrafopredeter"/>
    <w:uiPriority w:val="20"/>
    <w:qFormat/>
    <w:rsid w:val="0073319F"/>
    <w:rPr>
      <w:i/>
      <w:iCs/>
    </w:rPr>
  </w:style>
  <w:style w:type="paragraph" w:styleId="NormalWeb">
    <w:name w:val="Normal (Web)"/>
    <w:basedOn w:val="Normal"/>
    <w:uiPriority w:val="99"/>
    <w:unhideWhenUsed/>
    <w:rsid w:val="0073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73319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73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6">
    <w:name w:val="xl66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70">
    <w:name w:val="xl70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71">
    <w:name w:val="xl71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72">
    <w:name w:val="xl72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73">
    <w:name w:val="xl73"/>
    <w:basedOn w:val="Normal"/>
    <w:rsid w:val="00733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gmail-msoheader">
    <w:name w:val="x_gmail-msoheader"/>
    <w:basedOn w:val="Normal"/>
    <w:rsid w:val="0073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73319F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940A-990C-45DF-8D93-31D567A6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Bluket Company</dc:creator>
  <cp:lastModifiedBy>Portatil_Eduacion_1</cp:lastModifiedBy>
  <cp:revision>2</cp:revision>
  <cp:lastPrinted>2021-11-02T22:51:00Z</cp:lastPrinted>
  <dcterms:created xsi:type="dcterms:W3CDTF">2021-11-03T19:26:00Z</dcterms:created>
  <dcterms:modified xsi:type="dcterms:W3CDTF">2021-11-03T19:26:00Z</dcterms:modified>
</cp:coreProperties>
</file>