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autoSpaceDE w:val="0"/>
        <w:autoSpaceDN w:val="0"/>
        <w:adjustRightInd w:val="0"/>
        <w:spacing w:after="0" w:line="240" w:lineRule="auto"/>
        <w:jc w:val="center"/>
        <w:rPr>
          <w:rFonts w:cs="Candara-Bold"/>
          <w:b/>
          <w:bCs/>
          <w:sz w:val="24"/>
        </w:rPr>
      </w:pPr>
      <w:r>
        <w:rPr>
          <w:rFonts w:cs="Candara-Bold"/>
          <w:b/>
          <w:bCs/>
          <w:sz w:val="24"/>
        </w:rPr>
        <w:t>Encuentro Departamental de Córdoba</w:t>
      </w:r>
    </w:p>
    <w:p>
      <w:pPr>
        <w:autoSpaceDE w:val="0"/>
        <w:autoSpaceDN w:val="0"/>
        <w:adjustRightInd w:val="0"/>
        <w:spacing w:after="0" w:line="240" w:lineRule="auto"/>
        <w:jc w:val="center"/>
        <w:rPr>
          <w:rFonts w:cs="Candara-Bold"/>
          <w:b/>
          <w:bCs/>
          <w:sz w:val="24"/>
        </w:rPr>
      </w:pPr>
      <w:r>
        <w:rPr>
          <w:rFonts w:cs="Candara-Bold"/>
          <w:b/>
          <w:bCs/>
          <w:sz w:val="24"/>
        </w:rPr>
        <w:t xml:space="preserve">Gobernación, 04 de Noviembre de 2015 </w:t>
      </w:r>
    </w:p>
    <w:p>
      <w:pPr>
        <w:autoSpaceDE w:val="0"/>
        <w:autoSpaceDN w:val="0"/>
        <w:adjustRightInd w:val="0"/>
        <w:spacing w:after="0" w:line="240" w:lineRule="auto"/>
        <w:jc w:val="center"/>
        <w:rPr>
          <w:rFonts w:cs="Candara-Bold"/>
          <w:b/>
          <w:bCs/>
          <w:sz w:val="28"/>
        </w:rPr>
      </w:pPr>
    </w:p>
    <w:p>
      <w:pPr>
        <w:autoSpaceDE w:val="0"/>
        <w:autoSpaceDN w:val="0"/>
        <w:adjustRightInd w:val="0"/>
        <w:spacing w:after="0" w:line="240" w:lineRule="auto"/>
        <w:jc w:val="center"/>
        <w:rPr>
          <w:rFonts w:cs="Candara-Bold"/>
          <w:b/>
          <w:bCs/>
          <w:i/>
          <w:sz w:val="28"/>
        </w:rPr>
      </w:pPr>
      <w:r>
        <w:rPr>
          <w:rFonts w:cs="Candara-Bold"/>
          <w:b/>
          <w:bCs/>
          <w:i/>
          <w:sz w:val="28"/>
        </w:rPr>
        <w:t>Distribución de los Recursos para la Atención Integral de la Primera Infancia vigencia 2015, CONPES 181</w:t>
      </w:r>
    </w:p>
    <w:p>
      <w:pPr>
        <w:spacing w:after="0"/>
        <w:jc w:val="both"/>
      </w:pPr>
    </w:p>
    <w:p>
      <w:pPr>
        <w:spacing w:after="0"/>
        <w:jc w:val="both"/>
        <w:rPr>
          <w:i/>
          <w:u w:val="single"/>
        </w:rPr>
      </w:pPr>
      <w:r>
        <w:rPr>
          <w:i/>
          <w:u w:val="single"/>
        </w:rPr>
        <w:t>Objetivos:</w:t>
      </w:r>
    </w:p>
    <w:p>
      <w:pPr>
        <w:spacing w:after="0"/>
        <w:jc w:val="both"/>
      </w:pPr>
    </w:p>
    <w:p>
      <w:pPr>
        <w:pStyle w:val="Prrafodelista"/>
        <w:numPr>
          <w:ilvl w:val="0"/>
          <w:numId w:val="2"/>
        </w:numPr>
        <w:spacing w:after="0"/>
        <w:jc w:val="both"/>
        <w:rPr>
          <w:rFonts w:cs="Candara-Bold"/>
          <w:bCs/>
        </w:rPr>
      </w:pPr>
      <w:r>
        <w:rPr>
          <w:rFonts w:cs="Candara-Bold"/>
          <w:bCs/>
        </w:rPr>
        <w:t>Brindar orientaciones a los municipios sobre cómo invertir los recursos del SGP para primera infancia en función de la Ruta Integral de Atenciones y la Estrategia territorial de Atención Integral para esta población.</w:t>
      </w:r>
    </w:p>
    <w:p>
      <w:pPr>
        <w:pStyle w:val="Prrafodelista"/>
        <w:numPr>
          <w:ilvl w:val="0"/>
          <w:numId w:val="2"/>
        </w:numPr>
        <w:spacing w:after="0"/>
        <w:jc w:val="both"/>
        <w:rPr>
          <w:rFonts w:cs="Candara-Bold"/>
          <w:bCs/>
        </w:rPr>
      </w:pPr>
      <w:r>
        <w:rPr>
          <w:rFonts w:cs="Candara-Bold"/>
          <w:bCs/>
        </w:rPr>
        <w:t>Indicar a los municipios los montos de recursos distribuidos por los Documentos CONPES para primera infancia y las líneas de inversión previstas para su ejecución.</w:t>
      </w:r>
    </w:p>
    <w:p>
      <w:pPr>
        <w:pStyle w:val="Prrafodelista"/>
        <w:numPr>
          <w:ilvl w:val="0"/>
          <w:numId w:val="2"/>
        </w:numPr>
        <w:spacing w:after="0"/>
        <w:jc w:val="both"/>
        <w:rPr>
          <w:rFonts w:cs="Candara-Bold"/>
          <w:bCs/>
        </w:rPr>
      </w:pPr>
      <w:r>
        <w:rPr>
          <w:rFonts w:cs="Candara-Bold"/>
          <w:bCs/>
        </w:rPr>
        <w:t>Mostrar a los participantes las ventajas de invertir en cada una de las líneas indicadas en los Documentos CONPES.</w:t>
      </w:r>
    </w:p>
    <w:p>
      <w:pPr>
        <w:pStyle w:val="Prrafodelista"/>
        <w:numPr>
          <w:ilvl w:val="0"/>
          <w:numId w:val="2"/>
        </w:numPr>
        <w:spacing w:after="0"/>
        <w:jc w:val="both"/>
        <w:rPr>
          <w:rFonts w:cs="Candara-Bold"/>
          <w:bCs/>
        </w:rPr>
      </w:pPr>
      <w:r>
        <w:rPr>
          <w:rFonts w:cs="Candara-Bold"/>
          <w:bCs/>
        </w:rPr>
        <w:t>Informar sobre el esquema y los plazos establecidos para realizar el seguimiento y monitoreo de la ejecución de los recursos a través de la herramienta CHIP.</w:t>
      </w:r>
    </w:p>
    <w:p>
      <w:pPr>
        <w:pStyle w:val="Prrafodelista"/>
        <w:numPr>
          <w:ilvl w:val="0"/>
          <w:numId w:val="2"/>
        </w:numPr>
        <w:spacing w:after="0"/>
        <w:jc w:val="both"/>
        <w:rPr>
          <w:rFonts w:cs="Candara-Bold"/>
          <w:bCs/>
        </w:rPr>
      </w:pPr>
      <w:r>
        <w:rPr>
          <w:rFonts w:cs="Candara-Bold"/>
          <w:bCs/>
        </w:rPr>
        <w:t>Atender las inquietudes particulares de los municipios frente a la ejecución de los recursos asignados por los Documentos CONPES.</w:t>
      </w:r>
    </w:p>
    <w:p>
      <w:pPr>
        <w:spacing w:after="0"/>
        <w:jc w:val="both"/>
      </w:pPr>
    </w:p>
    <w:p>
      <w:pPr>
        <w:spacing w:after="0"/>
        <w:jc w:val="both"/>
        <w:rPr>
          <w:i/>
          <w:u w:val="single"/>
        </w:rPr>
      </w:pPr>
      <w:r>
        <w:rPr>
          <w:i/>
          <w:u w:val="single"/>
        </w:rPr>
        <w:t>Participantes:</w:t>
      </w:r>
    </w:p>
    <w:p>
      <w:pPr>
        <w:spacing w:after="0"/>
        <w:jc w:val="both"/>
      </w:pPr>
    </w:p>
    <w:p>
      <w:pPr>
        <w:spacing w:after="0"/>
        <w:jc w:val="both"/>
      </w:pPr>
      <w:r>
        <w:t>Secretarios de planeación y equipos territoriales de los municipios del departamento de Córdoba.</w:t>
      </w:r>
    </w:p>
    <w:p>
      <w:pPr>
        <w:spacing w:after="0"/>
        <w:jc w:val="both"/>
      </w:pPr>
    </w:p>
    <w:p>
      <w:pPr>
        <w:spacing w:after="0"/>
        <w:jc w:val="both"/>
        <w:rPr>
          <w:i/>
          <w:u w:val="single"/>
        </w:rPr>
      </w:pPr>
      <w:r>
        <w:rPr>
          <w:i/>
          <w:u w:val="single"/>
        </w:rPr>
        <w:t>Actividades preliminares:</w:t>
      </w:r>
    </w:p>
    <w:p>
      <w:pPr>
        <w:spacing w:after="0"/>
        <w:jc w:val="both"/>
      </w:pPr>
    </w:p>
    <w:p>
      <w:pPr>
        <w:spacing w:after="0"/>
        <w:jc w:val="both"/>
      </w:pPr>
      <w:r>
        <w:t>Se solicita a los secretarios de planeación de cada municipio, de acuerdo con la dinámica que se viene desarrollando en el territorio, el diligenciamiento previo de los siguientes formatos:</w:t>
      </w:r>
    </w:p>
    <w:p>
      <w:pPr>
        <w:pStyle w:val="Prrafodelista"/>
        <w:numPr>
          <w:ilvl w:val="0"/>
          <w:numId w:val="2"/>
        </w:numPr>
        <w:spacing w:after="0"/>
        <w:jc w:val="both"/>
      </w:pPr>
      <w:r>
        <w:t xml:space="preserve">Formato de pregunta (anexo 1): Aquí se van a plantear las preguntas que existan acerca de los documentos CONPES de primera infancia, haciendo especial énfasis en el CONPES 181. </w:t>
      </w:r>
    </w:p>
    <w:p>
      <w:pPr>
        <w:pStyle w:val="Prrafodelista"/>
        <w:numPr>
          <w:ilvl w:val="0"/>
          <w:numId w:val="2"/>
        </w:numPr>
        <w:spacing w:after="0"/>
        <w:jc w:val="both"/>
      </w:pPr>
      <w:r>
        <w:t>Formato de caracterización. (anexo 2): Se solicita información acerca del estado del reporte de inversión en el sistema CHIP, obras inconclusas, decreto 028 y COMPOS.</w:t>
      </w:r>
    </w:p>
    <w:p>
      <w:pPr>
        <w:spacing w:after="0"/>
        <w:jc w:val="both"/>
      </w:pPr>
    </w:p>
    <w:p>
      <w:pPr>
        <w:spacing w:after="0"/>
        <w:jc w:val="both"/>
      </w:pPr>
    </w:p>
    <w:p>
      <w:pPr>
        <w:spacing w:after="0"/>
        <w:jc w:val="both"/>
      </w:pPr>
    </w:p>
    <w:p>
      <w:pPr>
        <w:spacing w:after="0"/>
        <w:jc w:val="both"/>
        <w:rPr>
          <w:i/>
          <w:u w:val="single"/>
        </w:rPr>
      </w:pPr>
      <w:r>
        <w:rPr>
          <w:i/>
          <w:u w:val="single"/>
        </w:rPr>
        <w:lastRenderedPageBreak/>
        <w:t>Agenda:</w:t>
      </w:r>
    </w:p>
    <w:p>
      <w:pPr>
        <w:spacing w:after="0"/>
        <w:jc w:val="both"/>
      </w:pPr>
    </w:p>
    <w:tbl>
      <w:tblPr>
        <w:tblStyle w:val="Tablaconcuadrcula"/>
        <w:tblW w:w="0" w:type="auto"/>
        <w:tblLook w:val="04A0" w:firstRow="1" w:lastRow="0" w:firstColumn="1" w:lastColumn="0" w:noHBand="0" w:noVBand="1"/>
      </w:tblPr>
      <w:tblGrid>
        <w:gridCol w:w="1631"/>
        <w:gridCol w:w="7197"/>
      </w:tblGrid>
      <w:tr>
        <w:tc>
          <w:tcPr>
            <w:tcW w:w="1631" w:type="dxa"/>
          </w:tcPr>
          <w:p>
            <w:pPr>
              <w:spacing w:after="0"/>
              <w:jc w:val="both"/>
            </w:pPr>
            <w:r>
              <w:t>7.30 a 8.00</w:t>
            </w:r>
          </w:p>
        </w:tc>
        <w:tc>
          <w:tcPr>
            <w:tcW w:w="7197" w:type="dxa"/>
          </w:tcPr>
          <w:p>
            <w:pPr>
              <w:spacing w:after="0"/>
              <w:jc w:val="both"/>
            </w:pPr>
            <w:r>
              <w:rPr>
                <w:rFonts w:cs="Candara-Bold"/>
                <w:bCs/>
              </w:rPr>
              <w:t>Inscripción de los participantes y recolección de preguntas</w:t>
            </w:r>
          </w:p>
        </w:tc>
      </w:tr>
      <w:tr>
        <w:tc>
          <w:tcPr>
            <w:tcW w:w="1631" w:type="dxa"/>
          </w:tcPr>
          <w:p>
            <w:pPr>
              <w:spacing w:after="0"/>
              <w:jc w:val="both"/>
            </w:pPr>
            <w:r>
              <w:t>8.00 a 10.00</w:t>
            </w:r>
          </w:p>
        </w:tc>
        <w:tc>
          <w:tcPr>
            <w:tcW w:w="7197" w:type="dxa"/>
          </w:tcPr>
          <w:p>
            <w:pPr>
              <w:spacing w:after="0"/>
              <w:jc w:val="both"/>
            </w:pPr>
            <w:r>
              <w:t>Presentación general, a cargo del equipo intersectorial del nivel nacional:</w:t>
            </w:r>
          </w:p>
          <w:p>
            <w:pPr>
              <w:pStyle w:val="Prrafodelista"/>
              <w:numPr>
                <w:ilvl w:val="0"/>
                <w:numId w:val="1"/>
              </w:numPr>
              <w:spacing w:after="0"/>
              <w:jc w:val="both"/>
            </w:pPr>
            <w:r>
              <w:t>La Estrategia de Atención Integral a la Primera Infancia</w:t>
            </w:r>
          </w:p>
          <w:p>
            <w:pPr>
              <w:pStyle w:val="Prrafodelista"/>
              <w:numPr>
                <w:ilvl w:val="0"/>
                <w:numId w:val="1"/>
              </w:numPr>
              <w:spacing w:after="0"/>
              <w:jc w:val="both"/>
            </w:pPr>
            <w:r>
              <w:t>Generalidades del documento CONPES 181</w:t>
            </w:r>
          </w:p>
          <w:p>
            <w:pPr>
              <w:pStyle w:val="Prrafodelista"/>
              <w:numPr>
                <w:ilvl w:val="0"/>
                <w:numId w:val="1"/>
              </w:numPr>
              <w:spacing w:after="0"/>
              <w:jc w:val="both"/>
            </w:pPr>
            <w:r>
              <w:t>Líneas específicas de inversión</w:t>
            </w:r>
          </w:p>
          <w:p>
            <w:pPr>
              <w:pStyle w:val="Prrafodelista"/>
              <w:numPr>
                <w:ilvl w:val="0"/>
                <w:numId w:val="1"/>
              </w:numPr>
              <w:spacing w:after="0"/>
              <w:jc w:val="both"/>
            </w:pPr>
            <w:r>
              <w:t xml:space="preserve">Sistema de seguimiento a los recursos del SGP para primera infancia </w:t>
            </w:r>
          </w:p>
        </w:tc>
      </w:tr>
      <w:tr>
        <w:tc>
          <w:tcPr>
            <w:tcW w:w="1631" w:type="dxa"/>
          </w:tcPr>
          <w:p>
            <w:pPr>
              <w:spacing w:after="0"/>
              <w:jc w:val="both"/>
            </w:pPr>
            <w:r>
              <w:t>10.00 a 11.00</w:t>
            </w:r>
          </w:p>
        </w:tc>
        <w:tc>
          <w:tcPr>
            <w:tcW w:w="7197" w:type="dxa"/>
          </w:tcPr>
          <w:p>
            <w:pPr>
              <w:spacing w:after="0"/>
              <w:jc w:val="both"/>
            </w:pPr>
            <w:r>
              <w:t>Refrigerio</w:t>
            </w:r>
          </w:p>
        </w:tc>
      </w:tr>
      <w:tr>
        <w:tc>
          <w:tcPr>
            <w:tcW w:w="1631" w:type="dxa"/>
          </w:tcPr>
          <w:p>
            <w:pPr>
              <w:spacing w:after="0"/>
              <w:jc w:val="both"/>
            </w:pPr>
            <w:r>
              <w:t>11.00 a 11.30</w:t>
            </w:r>
          </w:p>
        </w:tc>
        <w:tc>
          <w:tcPr>
            <w:tcW w:w="7197" w:type="dxa"/>
          </w:tcPr>
          <w:p>
            <w:pPr>
              <w:spacing w:after="0"/>
              <w:jc w:val="both"/>
            </w:pPr>
            <w:r>
              <w:t>Caracterización del uso de los recursos CONPES</w:t>
            </w:r>
          </w:p>
        </w:tc>
      </w:tr>
      <w:tr>
        <w:tc>
          <w:tcPr>
            <w:tcW w:w="1631" w:type="dxa"/>
          </w:tcPr>
          <w:p>
            <w:pPr>
              <w:spacing w:after="0"/>
              <w:jc w:val="both"/>
            </w:pPr>
            <w:r>
              <w:t>11.30 a 12.30</w:t>
            </w:r>
          </w:p>
        </w:tc>
        <w:tc>
          <w:tcPr>
            <w:tcW w:w="7197" w:type="dxa"/>
          </w:tcPr>
          <w:p>
            <w:pPr>
              <w:spacing w:after="0"/>
              <w:jc w:val="both"/>
            </w:pPr>
            <w:r>
              <w:t>Profundización en las líneas específicas de inversión a partir de las preguntas de los asistentes</w:t>
            </w:r>
          </w:p>
        </w:tc>
      </w:tr>
    </w:tbl>
    <w:p>
      <w:pPr>
        <w:spacing w:after="0"/>
        <w:jc w:val="both"/>
      </w:pPr>
    </w:p>
    <w:p>
      <w:pPr>
        <w:spacing w:after="0"/>
        <w:jc w:val="both"/>
        <w:rPr>
          <w:i/>
          <w:u w:val="single"/>
        </w:rPr>
      </w:pPr>
      <w:r>
        <w:rPr>
          <w:i/>
          <w:u w:val="single"/>
        </w:rPr>
        <w:t>Metodología:</w:t>
      </w:r>
    </w:p>
    <w:p>
      <w:pPr>
        <w:spacing w:after="0"/>
        <w:jc w:val="both"/>
      </w:pPr>
    </w:p>
    <w:p>
      <w:pPr>
        <w:spacing w:after="0"/>
        <w:jc w:val="both"/>
      </w:pPr>
      <w:r>
        <w:t xml:space="preserve">Para el evento,  los participantes traerán diligenciados los formatos de pregunta y caracterización  en los cuales consignaron las inquietudes específicas que tienen sobre la ejecución de los recursos del SGP para primera infancia y la información relevante de cada municipio en torno al tema a tratar en la socialización. Cabe resaltar que durante la presentación, cada participante podrá formular tantas preguntas como considere necesario. </w:t>
      </w:r>
    </w:p>
    <w:p>
      <w:pPr>
        <w:spacing w:after="0"/>
        <w:jc w:val="both"/>
      </w:pPr>
    </w:p>
    <w:p>
      <w:pPr>
        <w:spacing w:after="0"/>
        <w:jc w:val="both"/>
      </w:pPr>
      <w:r>
        <w:t>Una persona del equipo organizador recogerá las preguntas antes de iniciar el evento y las ordenará y clasificará según la temática o línea de inversión a la que se refieren.</w:t>
      </w:r>
      <w:r>
        <w:rPr>
          <w:color w:val="FF0000"/>
        </w:rPr>
        <w:t xml:space="preserve"> </w:t>
      </w:r>
      <w:r>
        <w:t xml:space="preserve">Se inicia con un saludo por parte del Secretario Departamental de Planeación, en reconocimiento de su liderazgo en la convocatoria y su compromiso con el tema. Enseguida, se realiza la presentación general sobre la Estrategia de Primera Infancia, los recursos y líneas de inversión de los Documentos CONPES y el esquema de seguimiento, la cual se expondrá de manera compartida entre los miembros del equipo intersectorial del gobierno nacional designados para cada departamento. Para agilizar la presentación, durante su desarrollo sólo se recibirán preguntas por medio escrito en el formato previsto, las cuales serán recogidas por una persona del equipo organizador. </w:t>
      </w:r>
    </w:p>
    <w:p>
      <w:pPr>
        <w:spacing w:after="0"/>
        <w:jc w:val="both"/>
      </w:pPr>
    </w:p>
    <w:p>
      <w:pPr>
        <w:spacing w:after="0"/>
        <w:jc w:val="both"/>
      </w:pPr>
      <w:r>
        <w:t xml:space="preserve">Al finalizar la presentación, se procederá a responder las preguntas de los participantes. Se inicia por las recogidas antes de iniciar el evento, las cuales serán respondidas por los miembros del equipo según las temáticas en las que fueron clasificadas. Se continúa con las preguntas recogidas durante el desarrollo de la presentación, que también deberán clasificarse para proceder con su respuesta. </w:t>
      </w:r>
    </w:p>
    <w:p>
      <w:pPr>
        <w:spacing w:after="0"/>
        <w:jc w:val="both"/>
      </w:pPr>
      <w:r>
        <w:lastRenderedPageBreak/>
        <w:t>De esta manera, el espacio de profundización en las líneas de inversión se desarrollará con base en las preguntas formuladas para cada línea de inversión, y para ello se destinará el tiempo restante de la mañana luego de la presentación general.</w:t>
      </w:r>
    </w:p>
    <w:p>
      <w:pPr>
        <w:spacing w:after="0"/>
        <w:jc w:val="both"/>
      </w:pPr>
    </w:p>
    <w:p>
      <w:pPr>
        <w:spacing w:after="0" w:line="240" w:lineRule="auto"/>
      </w:pPr>
      <w:r>
        <w:t>Agradecemos confirmar su asistencia con el siguiente contacto:</w:t>
      </w:r>
    </w:p>
    <w:p>
      <w:pPr>
        <w:spacing w:after="0" w:line="240" w:lineRule="auto"/>
      </w:pPr>
    </w:p>
    <w:p>
      <w:pPr>
        <w:spacing w:after="0" w:line="240" w:lineRule="auto"/>
      </w:pPr>
      <w:r>
        <w:t>Hanne Jassir Gómez</w:t>
      </w:r>
      <w:r>
        <w:tab/>
        <w:t xml:space="preserve"> 3106969617</w:t>
      </w:r>
      <w:bookmarkStart w:id="0" w:name="_GoBack"/>
      <w:bookmarkEnd w:id="0"/>
      <w:r>
        <w:t xml:space="preserve">   </w:t>
      </w:r>
      <w:hyperlink r:id="rId7" w:history="1">
        <w:r>
          <w:rPr>
            <w:rStyle w:val="Hipervnculo"/>
          </w:rPr>
          <w:t>hjassir@plan.org.co</w:t>
        </w:r>
      </w:hyperlink>
      <w:r>
        <w:rPr>
          <w:rStyle w:val="Hipervnculo"/>
        </w:rPr>
        <w:t xml:space="preserve"> – hannejassirgomez@hotmail.com</w:t>
      </w:r>
    </w:p>
    <w:p>
      <w:pPr>
        <w:spacing w:after="0" w:line="240" w:lineRule="auto"/>
      </w:pPr>
    </w:p>
    <w:p>
      <w:pPr>
        <w:spacing w:after="0" w:line="240" w:lineRule="auto"/>
      </w:pPr>
      <w:r>
        <w:br w:type="page"/>
      </w:r>
    </w:p>
    <w:p>
      <w:pPr>
        <w:spacing w:after="0"/>
        <w:jc w:val="both"/>
      </w:pPr>
      <w:r>
        <w:rPr>
          <w:noProof/>
          <w:lang w:eastAsia="es-ES"/>
        </w:rPr>
        <w:lastRenderedPageBreak/>
        <mc:AlternateContent>
          <mc:Choice Requires="wps">
            <w:drawing>
              <wp:anchor distT="0" distB="0" distL="114300" distR="114300" simplePos="0" relativeHeight="251664384" behindDoc="0" locked="0" layoutInCell="1" allowOverlap="1">
                <wp:simplePos x="0" y="0"/>
                <wp:positionH relativeFrom="column">
                  <wp:posOffset>-738505</wp:posOffset>
                </wp:positionH>
                <wp:positionV relativeFrom="paragraph">
                  <wp:posOffset>3704590</wp:posOffset>
                </wp:positionV>
                <wp:extent cx="7143750" cy="4707255"/>
                <wp:effectExtent l="0" t="0" r="19050" b="17145"/>
                <wp:wrapNone/>
                <wp:docPr id="8" name="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43750" cy="4707255"/>
                        </a:xfrm>
                        <a:prstGeom prst="rect">
                          <a:avLst/>
                        </a:prstGeom>
                      </wps:spPr>
                      <wps:style>
                        <a:lnRef idx="2">
                          <a:schemeClr val="dk1"/>
                        </a:lnRef>
                        <a:fillRef idx="1">
                          <a:schemeClr val="lt1"/>
                        </a:fillRef>
                        <a:effectRef idx="0">
                          <a:schemeClr val="dk1"/>
                        </a:effectRef>
                        <a:fontRef idx="minor">
                          <a:schemeClr val="dk1"/>
                        </a:fontRef>
                      </wps:style>
                      <wps:txbx>
                        <w:txbxContent>
                          <w:p>
                            <w:pPr>
                              <w:spacing w:line="360" w:lineRule="auto"/>
                              <w:jc w:val="center"/>
                              <w:rPr>
                                <w:b/>
                                <w:lang w:val="es-CO"/>
                              </w:rPr>
                            </w:pPr>
                            <w:r>
                              <w:rPr>
                                <w:b/>
                                <w:lang w:val="es-CO"/>
                              </w:rPr>
                              <w:t>FORMATO DE PREGUNTA – DOCUMENTOS CONPES DE PRIMERA INFANCIA</w:t>
                            </w:r>
                          </w:p>
                          <w:p>
                            <w:pPr>
                              <w:jc w:val="center"/>
                              <w:rPr>
                                <w:lang w:val="es-CO"/>
                              </w:rPr>
                            </w:pPr>
                            <w:r>
                              <w:rPr>
                                <w:lang w:val="es-CO"/>
                              </w:rPr>
                              <w:t xml:space="preserve">Departamento: ________________________________________ </w:t>
                            </w:r>
                            <w:r>
                              <w:rPr>
                                <w:lang w:val="es-CO"/>
                              </w:rPr>
                              <w:tab/>
                            </w:r>
                            <w:r>
                              <w:rPr>
                                <w:lang w:val="es-CO"/>
                              </w:rPr>
                              <w:tab/>
                              <w:t>Fecha: __________________________</w:t>
                            </w:r>
                          </w:p>
                          <w:p>
                            <w:pPr>
                              <w:jc w:val="center"/>
                              <w:rPr>
                                <w:lang w:val="es-CO"/>
                              </w:rPr>
                            </w:pPr>
                            <w:r>
                              <w:rPr>
                                <w:lang w:val="es-CO"/>
                              </w:rPr>
                              <w:t xml:space="preserve">Nombre: ______________________________________________________________________________________ </w:t>
                            </w:r>
                          </w:p>
                          <w:p>
                            <w:pPr>
                              <w:jc w:val="center"/>
                              <w:rPr>
                                <w:lang w:val="es-CO"/>
                              </w:rPr>
                            </w:pPr>
                            <w:r>
                              <w:rPr>
                                <w:lang w:val="es-CO"/>
                              </w:rPr>
                              <w:t xml:space="preserve">Municipio: __________________________________________ </w:t>
                            </w:r>
                            <w:r>
                              <w:rPr>
                                <w:lang w:val="es-CO"/>
                              </w:rPr>
                              <w:tab/>
                              <w:t xml:space="preserve">         Cargo: _________________________________</w:t>
                            </w:r>
                          </w:p>
                          <w:p>
                            <w:pPr>
                              <w:jc w:val="center"/>
                              <w:rPr>
                                <w:lang w:val="es-CO"/>
                              </w:rPr>
                            </w:pPr>
                            <w:r>
                              <w:rPr>
                                <w:lang w:val="es-CO"/>
                              </w:rPr>
                              <w:t>Teléfono(s): ______________________________ Correo: ______________________________________________</w:t>
                            </w:r>
                          </w:p>
                          <w:p>
                            <w:pPr>
                              <w:spacing w:line="480" w:lineRule="auto"/>
                              <w:rPr>
                                <w:lang w:val="es-CO"/>
                              </w:rPr>
                            </w:pPr>
                            <w:r>
                              <w:rPr>
                                <w:lang w:val="es-CO"/>
                              </w:rPr>
                              <w:t xml:space="preserve">Pregunta: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8 Rectángulo" o:spid="_x0000_s1026" style="position:absolute;left:0;text-align:left;margin-left:-58.15pt;margin-top:291.7pt;width:562.5pt;height:370.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" fillcolor="white [3201]" strokecolor="black [3200]" strokeweight="2pt">
                <v:path arrowok="t"/>
                <v:textbox>
                  <w:txbxContent>
                    <w:p>
                      <w:pPr>
                        <w:spacing w:line="360" w:lineRule="auto"/>
                        <w:jc w:val="center"/>
                        <w:rPr>
                          <w:b/>
                          <w:lang w:val="es-CO"/>
                        </w:rPr>
                      </w:pPr>
                      <w:r>
                        <w:rPr>
                          <w:b/>
                          <w:lang w:val="es-CO"/>
                        </w:rPr>
                        <w:t>FORMATO DE PREGUNTA – DOCUMENTOS CONPES DE PRIMERA INFANCIA</w:t>
                      </w:r>
                    </w:p>
                    <w:p>
                      <w:pPr>
                        <w:jc w:val="center"/>
                        <w:rPr>
                          <w:lang w:val="es-CO"/>
                        </w:rPr>
                      </w:pPr>
                      <w:r>
                        <w:rPr>
                          <w:lang w:val="es-CO"/>
                        </w:rPr>
                        <w:t xml:space="preserve">Departamento: ________________________________________ </w:t>
                      </w:r>
                      <w:r>
                        <w:rPr>
                          <w:lang w:val="es-CO"/>
                        </w:rPr>
                        <w:tab/>
                      </w:r>
                      <w:r>
                        <w:rPr>
                          <w:lang w:val="es-CO"/>
                        </w:rPr>
                        <w:tab/>
                        <w:t>Fecha: __________________________</w:t>
                      </w:r>
                    </w:p>
                    <w:p>
                      <w:pPr>
                        <w:jc w:val="center"/>
                        <w:rPr>
                          <w:lang w:val="es-CO"/>
                        </w:rPr>
                      </w:pPr>
                      <w:r>
                        <w:rPr>
                          <w:lang w:val="es-CO"/>
                        </w:rPr>
                        <w:t xml:space="preserve">Nombre: ______________________________________________________________________________________ </w:t>
                      </w:r>
                    </w:p>
                    <w:p>
                      <w:pPr>
                        <w:jc w:val="center"/>
                        <w:rPr>
                          <w:lang w:val="es-CO"/>
                        </w:rPr>
                      </w:pPr>
                      <w:r>
                        <w:rPr>
                          <w:lang w:val="es-CO"/>
                        </w:rPr>
                        <w:t xml:space="preserve">Municipio: __________________________________________ </w:t>
                      </w:r>
                      <w:r>
                        <w:rPr>
                          <w:lang w:val="es-CO"/>
                        </w:rPr>
                        <w:tab/>
                        <w:t xml:space="preserve">         Cargo: _________________________________</w:t>
                      </w:r>
                    </w:p>
                    <w:p>
                      <w:pPr>
                        <w:jc w:val="center"/>
                        <w:rPr>
                          <w:lang w:val="es-CO"/>
                        </w:rPr>
                      </w:pPr>
                      <w:r>
                        <w:rPr>
                          <w:lang w:val="es-CO"/>
                        </w:rPr>
                        <w:t>Teléfono(s): ______________________________ Correo: ______________________________________________</w:t>
                      </w:r>
                    </w:p>
                    <w:p>
                      <w:pPr>
                        <w:spacing w:line="480" w:lineRule="auto"/>
                        <w:rPr>
                          <w:lang w:val="es-CO"/>
                        </w:rPr>
                      </w:pPr>
                      <w:r>
                        <w:rPr>
                          <w:lang w:val="es-CO"/>
                        </w:rPr>
                        <w:t xml:space="preserve">Pregunta: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txbxContent>
                </v:textbox>
              </v:rect>
            </w:pict>
          </mc:Fallback>
        </mc:AlternateContent>
      </w:r>
      <w:r>
        <w:rPr>
          <w:noProof/>
          <w:lang w:eastAsia="es-ES"/>
        </w:rPr>
        <mc:AlternateContent>
          <mc:Choice Requires="wps">
            <w:drawing>
              <wp:anchor distT="0" distB="0" distL="114300" distR="114300" simplePos="0" relativeHeight="251662336" behindDoc="0" locked="0" layoutInCell="1" allowOverlap="1">
                <wp:simplePos x="0" y="0"/>
                <wp:positionH relativeFrom="column">
                  <wp:posOffset>-737235</wp:posOffset>
                </wp:positionH>
                <wp:positionV relativeFrom="paragraph">
                  <wp:posOffset>-1230630</wp:posOffset>
                </wp:positionV>
                <wp:extent cx="7143750" cy="4591050"/>
                <wp:effectExtent l="0" t="0" r="19050" b="19050"/>
                <wp:wrapNone/>
                <wp:docPr id="1" name="6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43750" cy="4591050"/>
                        </a:xfrm>
                        <a:prstGeom prst="rect">
                          <a:avLst/>
                        </a:prstGeom>
                      </wps:spPr>
                      <wps:style>
                        <a:lnRef idx="2">
                          <a:schemeClr val="dk1"/>
                        </a:lnRef>
                        <a:fillRef idx="1">
                          <a:schemeClr val="lt1"/>
                        </a:fillRef>
                        <a:effectRef idx="0">
                          <a:schemeClr val="dk1"/>
                        </a:effectRef>
                        <a:fontRef idx="minor">
                          <a:schemeClr val="dk1"/>
                        </a:fontRef>
                      </wps:style>
                      <wps:txbx>
                        <w:txbxContent>
                          <w:p>
                            <w:pPr>
                              <w:spacing w:line="360" w:lineRule="auto"/>
                              <w:jc w:val="center"/>
                              <w:rPr>
                                <w:b/>
                                <w:lang w:val="es-CO"/>
                              </w:rPr>
                            </w:pPr>
                            <w:r>
                              <w:rPr>
                                <w:b/>
                                <w:lang w:val="es-CO"/>
                              </w:rPr>
                              <w:t>FORMATO DE PREGUNTA – DOCUMENTOS CONPES DE PRIMERA INFANCIA</w:t>
                            </w:r>
                          </w:p>
                          <w:p>
                            <w:pPr>
                              <w:spacing w:line="360" w:lineRule="auto"/>
                              <w:jc w:val="center"/>
                              <w:rPr>
                                <w:lang w:val="es-CO"/>
                              </w:rPr>
                            </w:pPr>
                            <w:r>
                              <w:rPr>
                                <w:lang w:val="es-CO"/>
                              </w:rPr>
                              <w:t xml:space="preserve">Departamento: _________________________________________ </w:t>
                            </w:r>
                            <w:r>
                              <w:rPr>
                                <w:lang w:val="es-CO"/>
                              </w:rPr>
                              <w:tab/>
                            </w:r>
                            <w:r>
                              <w:rPr>
                                <w:lang w:val="es-CO"/>
                              </w:rPr>
                              <w:tab/>
                              <w:t>Fecha: __________________________</w:t>
                            </w:r>
                          </w:p>
                          <w:p>
                            <w:pPr>
                              <w:spacing w:line="360" w:lineRule="auto"/>
                              <w:jc w:val="center"/>
                              <w:rPr>
                                <w:lang w:val="es-CO"/>
                              </w:rPr>
                            </w:pPr>
                            <w:r>
                              <w:rPr>
                                <w:lang w:val="es-CO"/>
                              </w:rPr>
                              <w:t xml:space="preserve">Nombre: ______________________________________________________________________________________ </w:t>
                            </w:r>
                          </w:p>
                          <w:p>
                            <w:pPr>
                              <w:spacing w:line="360" w:lineRule="auto"/>
                              <w:jc w:val="center"/>
                              <w:rPr>
                                <w:lang w:val="es-CO"/>
                              </w:rPr>
                            </w:pPr>
                            <w:r>
                              <w:rPr>
                                <w:lang w:val="es-CO"/>
                              </w:rPr>
                              <w:t xml:space="preserve">Municipio: __________________________________________ </w:t>
                            </w:r>
                            <w:r>
                              <w:rPr>
                                <w:lang w:val="es-CO"/>
                              </w:rPr>
                              <w:tab/>
                              <w:t xml:space="preserve">         Cargo: _________________________________</w:t>
                            </w:r>
                          </w:p>
                          <w:p>
                            <w:pPr>
                              <w:spacing w:line="360" w:lineRule="auto"/>
                              <w:jc w:val="center"/>
                              <w:rPr>
                                <w:lang w:val="es-CO"/>
                              </w:rPr>
                            </w:pPr>
                            <w:r>
                              <w:rPr>
                                <w:lang w:val="es-CO"/>
                              </w:rPr>
                              <w:t>Teléfono(s): ______________________________ Correo: ______________________________________________</w:t>
                            </w:r>
                          </w:p>
                          <w:p>
                            <w:pPr>
                              <w:spacing w:line="480" w:lineRule="auto"/>
                              <w:rPr>
                                <w:lang w:val="es-CO"/>
                              </w:rPr>
                            </w:pPr>
                            <w:r>
                              <w:rPr>
                                <w:lang w:val="es-CO"/>
                              </w:rPr>
                              <w:t xml:space="preserve">Pregunta: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6 Rectángulo" o:spid="_x0000_s1027" style="position:absolute;left:0;text-align:left;margin-left:-58.05pt;margin-top:-96.9pt;width:562.5pt;height:36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" fillcolor="white [3201]" strokecolor="black [3200]" strokeweight="2pt">
                <v:path arrowok="t"/>
                <v:textbox>
                  <w:txbxContent>
                    <w:p>
                      <w:pPr>
                        <w:spacing w:line="360" w:lineRule="auto"/>
                        <w:jc w:val="center"/>
                        <w:rPr>
                          <w:b/>
                          <w:lang w:val="es-CO"/>
                        </w:rPr>
                      </w:pPr>
                      <w:r>
                        <w:rPr>
                          <w:b/>
                          <w:lang w:val="es-CO"/>
                        </w:rPr>
                        <w:t>FORMATO DE PREGUNTA – DOCUMENTOS CONPES DE PRIMERA INFANCIA</w:t>
                      </w:r>
                    </w:p>
                    <w:p>
                      <w:pPr>
                        <w:spacing w:line="360" w:lineRule="auto"/>
                        <w:jc w:val="center"/>
                        <w:rPr>
                          <w:lang w:val="es-CO"/>
                        </w:rPr>
                      </w:pPr>
                      <w:r>
                        <w:rPr>
                          <w:lang w:val="es-CO"/>
                        </w:rPr>
                        <w:t xml:space="preserve">Departamento: _________________________________________ </w:t>
                      </w:r>
                      <w:r>
                        <w:rPr>
                          <w:lang w:val="es-CO"/>
                        </w:rPr>
                        <w:tab/>
                      </w:r>
                      <w:r>
                        <w:rPr>
                          <w:lang w:val="es-CO"/>
                        </w:rPr>
                        <w:tab/>
                        <w:t>Fecha: __________________________</w:t>
                      </w:r>
                    </w:p>
                    <w:p>
                      <w:pPr>
                        <w:spacing w:line="360" w:lineRule="auto"/>
                        <w:jc w:val="center"/>
                        <w:rPr>
                          <w:lang w:val="es-CO"/>
                        </w:rPr>
                      </w:pPr>
                      <w:r>
                        <w:rPr>
                          <w:lang w:val="es-CO"/>
                        </w:rPr>
                        <w:t xml:space="preserve">Nombre: ______________________________________________________________________________________ </w:t>
                      </w:r>
                    </w:p>
                    <w:p>
                      <w:pPr>
                        <w:spacing w:line="360" w:lineRule="auto"/>
                        <w:jc w:val="center"/>
                        <w:rPr>
                          <w:lang w:val="es-CO"/>
                        </w:rPr>
                      </w:pPr>
                      <w:r>
                        <w:rPr>
                          <w:lang w:val="es-CO"/>
                        </w:rPr>
                        <w:t xml:space="preserve">Municipio: __________________________________________ </w:t>
                      </w:r>
                      <w:r>
                        <w:rPr>
                          <w:lang w:val="es-CO"/>
                        </w:rPr>
                        <w:tab/>
                        <w:t xml:space="preserve">         Cargo: _________________________________</w:t>
                      </w:r>
                    </w:p>
                    <w:p>
                      <w:pPr>
                        <w:spacing w:line="360" w:lineRule="auto"/>
                        <w:jc w:val="center"/>
                        <w:rPr>
                          <w:lang w:val="es-CO"/>
                        </w:rPr>
                      </w:pPr>
                      <w:r>
                        <w:rPr>
                          <w:lang w:val="es-CO"/>
                        </w:rPr>
                        <w:t>Teléfono(s): ______________________________ Correo: ______________________________________________</w:t>
                      </w:r>
                    </w:p>
                    <w:p>
                      <w:pPr>
                        <w:spacing w:line="480" w:lineRule="auto"/>
                        <w:rPr>
                          <w:lang w:val="es-CO"/>
                        </w:rPr>
                      </w:pPr>
                      <w:r>
                        <w:rPr>
                          <w:lang w:val="es-CO"/>
                        </w:rPr>
                        <w:t xml:space="preserve">Pregunta: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txbxContent>
                </v:textbox>
              </v:rect>
            </w:pict>
          </mc:Fallback>
        </mc:AlternateContent>
      </w:r>
      <w:r>
        <w:rPr>
          <w:noProof/>
          <w:lang w:eastAsia="es-ES"/>
        </w:rPr>
        <mc:AlternateContent>
          <mc:Choice Requires="wps">
            <w:drawing>
              <wp:anchor distT="0" distB="0" distL="114300" distR="114300" simplePos="0" relativeHeight="251661312" behindDoc="0" locked="0" layoutInCell="1" allowOverlap="1">
                <wp:simplePos x="0" y="0"/>
                <wp:positionH relativeFrom="column">
                  <wp:posOffset>-1080135</wp:posOffset>
                </wp:positionH>
                <wp:positionV relativeFrom="paragraph">
                  <wp:posOffset>7046595</wp:posOffset>
                </wp:positionV>
                <wp:extent cx="7762875" cy="1314450"/>
                <wp:effectExtent l="0" t="0" r="28575" b="19050"/>
                <wp:wrapNone/>
                <wp:docPr id="5" name="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62875" cy="13144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D96F6CD" id="5 Rectángulo" o:spid="_x0000_s1026" style="position:absolute;margin-left:-85.05pt;margin-top:554.85pt;width:611.25pt;height:1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" fillcolor="white [3212]" strokecolor="white [3212]" strokeweight="2pt">
                <v:path arrowok="t"/>
              </v:rect>
            </w:pict>
          </mc:Fallback>
        </mc:AlternateContent>
      </w:r>
      <w:r>
        <w:rPr>
          <w:noProof/>
          <w:lang w:eastAsia="es-ES"/>
        </w:rPr>
        <mc:AlternateContent>
          <mc:Choice Requires="wps">
            <w:drawing>
              <wp:anchor distT="0" distB="0" distL="114300" distR="114300" simplePos="0" relativeHeight="251659264" behindDoc="0" locked="0" layoutInCell="1" allowOverlap="1">
                <wp:simplePos x="0" y="0"/>
                <wp:positionH relativeFrom="column">
                  <wp:posOffset>-1080135</wp:posOffset>
                </wp:positionH>
                <wp:positionV relativeFrom="paragraph">
                  <wp:posOffset>-1421130</wp:posOffset>
                </wp:positionV>
                <wp:extent cx="7762875" cy="1219200"/>
                <wp:effectExtent l="0" t="0" r="28575" b="19050"/>
                <wp:wrapNone/>
                <wp:docPr id="4" name="4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62875" cy="12192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6927483" id="4 Rectángulo" o:spid="_x0000_s1026" style="position:absolute;margin-left:-85.05pt;margin-top:-111.9pt;width:611.25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" fillcolor="white [3212]" strokecolor="white [3212]" strokeweight="2pt">
                <v:path arrowok="t"/>
              </v:rect>
            </w:pict>
          </mc:Fallback>
        </mc:AlternateContent>
      </w:r>
    </w:p>
    <w:sectPr>
      <w:headerReference w:type="default" r:id="rId8"/>
      <w:footerReference w:type="default" r:id="rId9"/>
      <w:pgSz w:w="12240" w:h="15840" w:code="1"/>
      <w:pgMar w:top="2268" w:right="1701" w:bottom="198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ndar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Piedepgina"/>
      <w:jc w:val="center"/>
      <w:rPr>
        <w:b/>
        <w:sz w:val="24"/>
      </w:rPr>
    </w:pPr>
    <w:r>
      <w:rPr>
        <w:b/>
        <w:sz w:val="24"/>
      </w:rPr>
      <w:t>Comisión Intersectorial de Primera Infancia</w:t>
    </w:r>
  </w:p>
  <w:p>
    <w:pPr>
      <w:pStyle w:val="Piedepgina"/>
      <w:jc w:val="center"/>
      <w:rPr>
        <w:b/>
        <w:sz w:val="24"/>
      </w:rPr>
    </w:pPr>
  </w:p>
  <w:p>
    <w:pPr>
      <w:pStyle w:val="Piedepgina"/>
      <w:jc w:val="center"/>
    </w:pPr>
    <w:r>
      <w:t xml:space="preserve">Presidencia de la República – Ministerio de Educación Nacional – Ministerio de Salud y Protección Social – Ministerio de Cultura – Departamento Nacional de Planeación – Instituto Colombiano de Bienestar Familiar – </w:t>
    </w:r>
    <w:proofErr w:type="spellStart"/>
    <w:r>
      <w:t>Coldeportes</w:t>
    </w:r>
    <w:proofErr w:type="spellEnd"/>
  </w:p>
  <w:p>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Encabezado"/>
      <w:jc w:val="right"/>
    </w:pPr>
    <w:r>
      <w:rPr>
        <w:noProof/>
        <w:lang w:eastAsia="es-ES"/>
      </w:rPr>
      <w:drawing>
        <wp:inline distT="0" distB="0" distL="0" distR="0">
          <wp:extent cx="1544216" cy="728495"/>
          <wp:effectExtent l="0" t="0" r="0" b="0"/>
          <wp:docPr id="6" name="Picture 2" descr="Captura de pantalla 2014-10-23 a las 14 36 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Captura de pantalla 2014-10-23 a las 14 36 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44216" cy="728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Pr>
        <w:noProof/>
        <w:lang w:eastAsia="es-ES"/>
      </w:rPr>
      <w:drawing>
        <wp:anchor distT="0" distB="0" distL="114300" distR="114300" simplePos="0" relativeHeight="251659264" behindDoc="1" locked="0" layoutInCell="1" allowOverlap="1">
          <wp:simplePos x="0" y="0"/>
          <wp:positionH relativeFrom="column">
            <wp:posOffset>1996440</wp:posOffset>
          </wp:positionH>
          <wp:positionV relativeFrom="paragraph">
            <wp:posOffset>-240665</wp:posOffset>
          </wp:positionV>
          <wp:extent cx="1724025" cy="981075"/>
          <wp:effectExtent l="0" t="0" r="9525" b="9525"/>
          <wp:wrapThrough wrapText="bothSides">
            <wp:wrapPolygon edited="0">
              <wp:start x="0" y="0"/>
              <wp:lineTo x="0" y="21390"/>
              <wp:lineTo x="21481" y="21390"/>
              <wp:lineTo x="21481"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24025" cy="981075"/>
                  </a:xfrm>
                  <a:prstGeom prst="rect">
                    <a:avLst/>
                  </a:prstGeom>
                  <a:noFill/>
                </pic:spPr>
              </pic:pic>
            </a:graphicData>
          </a:graphic>
        </wp:anchor>
      </w:drawing>
    </w:r>
  </w:p>
  <w:p>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C05B0D"/>
    <w:multiLevelType w:val="hybridMultilevel"/>
    <w:tmpl w:val="123E27D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5F034909"/>
    <w:multiLevelType w:val="hybridMultilevel"/>
    <w:tmpl w:val="3A567A68"/>
    <w:lvl w:ilvl="0" w:tplc="86FCD566">
      <w:numFmt w:val="bullet"/>
      <w:lvlText w:val="-"/>
      <w:lvlJc w:val="left"/>
      <w:pPr>
        <w:ind w:left="720" w:hanging="360"/>
      </w:pPr>
      <w:rPr>
        <w:rFonts w:ascii="Calibri" w:eastAsiaTheme="minorHAnsi"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EC9746B-0B97-437E-B3F9-387DBFDE7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pPr>
      <w:ind w:left="720"/>
      <w:contextualSpacing/>
    </w:pPr>
  </w:style>
  <w:style w:type="paragraph" w:styleId="Encabezado">
    <w:name w:val="header"/>
    <w:basedOn w:val="Normal"/>
    <w:link w:val="EncabezadoCar"/>
    <w:uiPriority w:val="99"/>
    <w:unhideWhenUs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Pr>
      <w:lang w:val="es-ES"/>
    </w:rPr>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Pr>
      <w:lang w:val="es-ES"/>
    </w:rPr>
  </w:style>
  <w:style w:type="paragraph" w:styleId="Textodeglobo">
    <w:name w:val="Balloon Text"/>
    <w:basedOn w:val="Normal"/>
    <w:link w:val="TextodegloboCar"/>
    <w:uiPriority w:val="99"/>
    <w:semiHidden/>
    <w:unhideWhenUs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Pr>
      <w:rFonts w:ascii="Tahoma" w:hAnsi="Tahoma" w:cs="Tahoma"/>
      <w:sz w:val="16"/>
      <w:szCs w:val="16"/>
      <w:lang w:val="es-ES"/>
    </w:rPr>
  </w:style>
  <w:style w:type="character" w:styleId="Hipervnculo">
    <w:name w:val="Hyperlink"/>
    <w:basedOn w:val="Fuentedeprrafopredeter"/>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jassir@plan.org.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673</Words>
  <Characters>3707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JAIME VIZCAINO</dc:creator>
  <cp:lastModifiedBy>Hanne Jassir Gomez</cp:lastModifiedBy>
  <cp:revision>4</cp:revision>
  <cp:lastPrinted>2015-09-29T20:07:00Z</cp:lastPrinted>
  <dcterms:created xsi:type="dcterms:W3CDTF">2015-10-19T21:40:00Z</dcterms:created>
  <dcterms:modified xsi:type="dcterms:W3CDTF">2015-10-23T23:43:00Z</dcterms:modified>
</cp:coreProperties>
</file>