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23" w:rsidRDefault="00102923" w:rsidP="0010292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90138">
        <w:rPr>
          <w:b/>
          <w:sz w:val="36"/>
          <w:szCs w:val="36"/>
        </w:rPr>
        <w:t>INSTRUCTIVO DILIG</w:t>
      </w:r>
      <w:r>
        <w:rPr>
          <w:b/>
          <w:sz w:val="36"/>
          <w:szCs w:val="36"/>
        </w:rPr>
        <w:t>ENCIAMIENTO FORMATO   GDS-P15-F3</w:t>
      </w:r>
    </w:p>
    <w:p w:rsidR="00102923" w:rsidRPr="00102923" w:rsidRDefault="00102923" w:rsidP="00102923">
      <w:pPr>
        <w:keepNext/>
        <w:tabs>
          <w:tab w:val="num" w:pos="504"/>
        </w:tabs>
        <w:spacing w:before="480" w:after="240"/>
        <w:outlineLvl w:val="0"/>
        <w:rPr>
          <w:b/>
          <w:sz w:val="20"/>
          <w:lang w:val="es-CO"/>
        </w:rPr>
      </w:pPr>
      <w:bookmarkStart w:id="1" w:name="_Toc145582586"/>
      <w:r w:rsidRPr="00102923">
        <w:rPr>
          <w:b/>
          <w:sz w:val="20"/>
          <w:lang w:val="es-CO"/>
        </w:rPr>
        <w:t>PROPÓSITO</w:t>
      </w:r>
      <w:bookmarkEnd w:id="1"/>
    </w:p>
    <w:p w:rsidR="00102923" w:rsidRPr="00102923" w:rsidRDefault="00102923" w:rsidP="00102923">
      <w:pPr>
        <w:jc w:val="both"/>
        <w:rPr>
          <w:sz w:val="20"/>
        </w:rPr>
      </w:pPr>
      <w:r w:rsidRPr="00102923">
        <w:rPr>
          <w:sz w:val="20"/>
        </w:rPr>
        <w:t xml:space="preserve">Contar con un instrumento que permita consolidar los resultados de la autoevaluación institucional en cada componente y valorar la gestión escolar a nivel territorial. </w:t>
      </w:r>
    </w:p>
    <w:p w:rsidR="00B31892" w:rsidRPr="00102923" w:rsidRDefault="00102923" w:rsidP="00102923">
      <w:pPr>
        <w:spacing w:before="0"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bookmarkStart w:id="2" w:name="_Toc145582587"/>
      <w:r w:rsidRPr="00102923">
        <w:rPr>
          <w:b/>
          <w:sz w:val="20"/>
          <w:lang w:val="es-MX"/>
        </w:rPr>
        <w:t>INSTRUCCIONES DE DILIGENCIAMIENTO</w:t>
      </w:r>
      <w:bookmarkEnd w:id="2"/>
      <w:r w:rsidR="00B31892" w:rsidRPr="00976519">
        <w:rPr>
          <w:lang w:val="es-MX"/>
        </w:rPr>
        <w:tab/>
      </w:r>
      <w:r w:rsidR="00B31892" w:rsidRPr="00976519">
        <w:rPr>
          <w:lang w:val="es-MX"/>
        </w:rPr>
        <w:tab/>
      </w:r>
      <w:r w:rsidR="00B31892" w:rsidRPr="00976519">
        <w:rPr>
          <w:lang w:val="es-MX"/>
        </w:rPr>
        <w:tab/>
      </w:r>
      <w:r w:rsidR="00B31892" w:rsidRPr="00976519">
        <w:rPr>
          <w:lang w:val="es-MX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5920"/>
      </w:tblGrid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jc w:val="center"/>
              <w:rPr>
                <w:b/>
                <w:lang w:val="es-CO"/>
              </w:rPr>
            </w:pPr>
            <w:r w:rsidRPr="00825851">
              <w:rPr>
                <w:b/>
                <w:lang w:val="es-CO"/>
              </w:rPr>
              <w:t>CAMPO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center"/>
              <w:rPr>
                <w:b/>
                <w:lang w:val="es-CO"/>
              </w:rPr>
            </w:pPr>
            <w:r w:rsidRPr="00825851">
              <w:rPr>
                <w:b/>
                <w:lang w:val="es-CO"/>
              </w:rPr>
              <w:t>DESCRIPCIÓN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Año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Indicar el año correspondiente a la realización de la autoevaluación institucional.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Zona 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Subregiones en las que están agrupado</w:t>
            </w:r>
            <w:r>
              <w:rPr>
                <w:szCs w:val="24"/>
                <w:lang w:val="es-CO"/>
              </w:rPr>
              <w:t>s</w:t>
            </w:r>
            <w:r w:rsidRPr="00825851">
              <w:rPr>
                <w:szCs w:val="24"/>
                <w:lang w:val="es-CO"/>
              </w:rPr>
              <w:t xml:space="preserve"> los municipios del Departamento</w:t>
            </w:r>
            <w:r>
              <w:rPr>
                <w:szCs w:val="24"/>
                <w:lang w:val="es-CO"/>
              </w:rPr>
              <w:t>.</w:t>
            </w:r>
            <w:r w:rsidRPr="00825851">
              <w:rPr>
                <w:szCs w:val="24"/>
                <w:lang w:val="es-CO"/>
              </w:rPr>
              <w:t xml:space="preserve">  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Municipio 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Indicar a que municipio pertenece el Establecimiento Educativo</w:t>
            </w:r>
            <w:r>
              <w:rPr>
                <w:szCs w:val="24"/>
                <w:lang w:val="es-CO"/>
              </w:rPr>
              <w:t>.</w:t>
            </w:r>
            <w:r w:rsidRPr="00825851">
              <w:rPr>
                <w:szCs w:val="24"/>
                <w:lang w:val="es-CO"/>
              </w:rPr>
              <w:t xml:space="preserve"> </w:t>
            </w:r>
            <w:r>
              <w:rPr>
                <w:szCs w:val="24"/>
                <w:lang w:val="es-CO"/>
              </w:rPr>
              <w:t>En el caso de Secretarías de Educación cuya jurisdicción es un municipio certificado, este campo no aplica y formato se puede ajustar.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Establecimiento Educativo 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Identificar el Establecimiento Educativo en los cual se efectuó la Autoevaluación Institucional</w:t>
            </w:r>
            <w:r>
              <w:rPr>
                <w:szCs w:val="24"/>
                <w:lang w:val="es-CO"/>
              </w:rPr>
              <w:t>.</w:t>
            </w:r>
            <w:r w:rsidRPr="00825851">
              <w:rPr>
                <w:szCs w:val="24"/>
                <w:lang w:val="es-CO"/>
              </w:rPr>
              <w:t xml:space="preserve"> 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Oficial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Se marca con una X en el caso en que el EE sea oficial</w:t>
            </w:r>
            <w:r>
              <w:rPr>
                <w:szCs w:val="24"/>
                <w:lang w:val="es-CO"/>
              </w:rPr>
              <w:t>.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>No oficial</w:t>
            </w:r>
          </w:p>
        </w:tc>
        <w:tc>
          <w:tcPr>
            <w:tcW w:w="6041" w:type="dxa"/>
          </w:tcPr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Se marca con una X en el caso en que el EE no se </w:t>
            </w:r>
            <w:proofErr w:type="spellStart"/>
            <w:r w:rsidRPr="00825851">
              <w:rPr>
                <w:szCs w:val="24"/>
                <w:lang w:val="es-CO"/>
              </w:rPr>
              <w:t>a</w:t>
            </w:r>
            <w:proofErr w:type="spellEnd"/>
            <w:r w:rsidRPr="00825851">
              <w:rPr>
                <w:szCs w:val="24"/>
                <w:lang w:val="es-CO"/>
              </w:rPr>
              <w:t xml:space="preserve"> oficial</w:t>
            </w:r>
            <w:r>
              <w:rPr>
                <w:szCs w:val="24"/>
                <w:lang w:val="es-CO"/>
              </w:rPr>
              <w:t>.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Gestión Directiva </w:t>
            </w:r>
          </w:p>
        </w:tc>
        <w:tc>
          <w:tcPr>
            <w:tcW w:w="6041" w:type="dxa"/>
          </w:tcPr>
          <w:p w:rsidR="00B31892" w:rsidRPr="005D2988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szCs w:val="24"/>
                <w:lang w:val="es-CO"/>
              </w:rPr>
              <w:t>Nivel de desarrollo del Establecimiento Educativo en la Gestión Directiva, de acuerdo con la siguiente escala: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1 (“existencia”): </w:t>
            </w:r>
            <w:r w:rsidRPr="005D2988">
              <w:rPr>
                <w:szCs w:val="24"/>
                <w:lang w:val="es-ES"/>
              </w:rPr>
              <w:t>hay un desarrollo incipiente, parcial o desordenado, y las acciones se llevan a cabo de manera desarticulada.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2 (“pertinencia”): </w:t>
            </w:r>
            <w:r w:rsidRPr="005D2988">
              <w:rPr>
                <w:szCs w:val="24"/>
                <w:lang w:val="es-ES"/>
              </w:rPr>
              <w:t xml:space="preserve">hay algunos principios de planeación y articulación de los esfuerzos y acciones para </w:t>
            </w:r>
            <w:r w:rsidR="00102923" w:rsidRPr="005D2988">
              <w:rPr>
                <w:szCs w:val="24"/>
                <w:lang w:val="es-ES"/>
              </w:rPr>
              <w:t>dar cumplimiento</w:t>
            </w:r>
            <w:r w:rsidRPr="005D2988">
              <w:rPr>
                <w:szCs w:val="24"/>
                <w:lang w:val="es-ES"/>
              </w:rPr>
              <w:t xml:space="preserve"> a los objetivos y metas.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3 (“apropiación”): </w:t>
            </w:r>
            <w:r w:rsidRPr="005D2988">
              <w:rPr>
                <w:szCs w:val="24"/>
                <w:lang w:val="es-ES"/>
              </w:rPr>
              <w:t>las acciones institucionales tienen un mayor grado de articulación y, en general, son conocidas por la comunidad educativa.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az-Light" w:hAnsi="Taz-Light" w:cs="Taz-Light"/>
                <w:sz w:val="22"/>
                <w:szCs w:val="22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4 (“mejoramiento continuo”): </w:t>
            </w:r>
            <w:r w:rsidRPr="005D2988">
              <w:rPr>
                <w:szCs w:val="24"/>
                <w:lang w:val="es-ES"/>
              </w:rPr>
              <w:t>los procesos están consolidados y son evaluados periódicamente para fortalecerlos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lastRenderedPageBreak/>
              <w:t xml:space="preserve">Gestión Administrativa </w:t>
            </w:r>
          </w:p>
        </w:tc>
        <w:tc>
          <w:tcPr>
            <w:tcW w:w="6041" w:type="dxa"/>
          </w:tcPr>
          <w:p w:rsidR="00B31892" w:rsidRPr="005D2988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szCs w:val="24"/>
                <w:lang w:val="es-CO"/>
              </w:rPr>
              <w:t xml:space="preserve">Nivel de desarrollo del Establecimiento Educativo en la Gestión </w:t>
            </w:r>
            <w:r>
              <w:rPr>
                <w:szCs w:val="24"/>
                <w:lang w:val="es-CO"/>
              </w:rPr>
              <w:t>Administra</w:t>
            </w:r>
            <w:r w:rsidRPr="005D2988">
              <w:rPr>
                <w:szCs w:val="24"/>
                <w:lang w:val="es-CO"/>
              </w:rPr>
              <w:t>tiva, de acuerdo con la siguiente escala: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1 (“existencia”): </w:t>
            </w:r>
            <w:r w:rsidRPr="005D2988">
              <w:rPr>
                <w:szCs w:val="24"/>
                <w:lang w:val="es-ES"/>
              </w:rPr>
              <w:t>hay un desarrollo incipiente, parcial o desordenado, y las acciones se llevan a cabo de manera desarticulada.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2 (“pertinencia”): </w:t>
            </w:r>
            <w:r w:rsidRPr="005D2988">
              <w:rPr>
                <w:szCs w:val="24"/>
                <w:lang w:val="es-ES"/>
              </w:rPr>
              <w:t xml:space="preserve">hay algunos principios de planeación y articulación de los esfuerzos y acciones para </w:t>
            </w:r>
            <w:r w:rsidR="00102923" w:rsidRPr="005D2988">
              <w:rPr>
                <w:szCs w:val="24"/>
                <w:lang w:val="es-ES"/>
              </w:rPr>
              <w:t>dar cumplimiento</w:t>
            </w:r>
            <w:r w:rsidRPr="005D2988">
              <w:rPr>
                <w:szCs w:val="24"/>
                <w:lang w:val="es-ES"/>
              </w:rPr>
              <w:t xml:space="preserve"> a los objetivos y metas.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3 (“apropiación”): </w:t>
            </w:r>
            <w:r w:rsidRPr="005D2988">
              <w:rPr>
                <w:szCs w:val="24"/>
                <w:lang w:val="es-ES"/>
              </w:rPr>
              <w:t>las acciones institucionales tienen un mayor grado de articulación y, en general, son conocidas por la comunidad educativa.</w:t>
            </w:r>
          </w:p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4 (“mejoramiento continuo”): </w:t>
            </w:r>
            <w:r w:rsidRPr="005D2988">
              <w:rPr>
                <w:szCs w:val="24"/>
                <w:lang w:val="es-ES"/>
              </w:rPr>
              <w:t>los procesos están consolidados y son evaluados periódicamente para fortalecerlos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Gestión Académica </w:t>
            </w:r>
          </w:p>
        </w:tc>
        <w:tc>
          <w:tcPr>
            <w:tcW w:w="6041" w:type="dxa"/>
          </w:tcPr>
          <w:p w:rsidR="00B31892" w:rsidRPr="005D2988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szCs w:val="24"/>
                <w:lang w:val="es-CO"/>
              </w:rPr>
              <w:t xml:space="preserve">Nivel de desarrollo del Establecimiento Educativo en la Gestión </w:t>
            </w:r>
            <w:r>
              <w:rPr>
                <w:szCs w:val="24"/>
                <w:lang w:val="es-CO"/>
              </w:rPr>
              <w:t>Académica</w:t>
            </w:r>
            <w:r w:rsidRPr="005D2988">
              <w:rPr>
                <w:szCs w:val="24"/>
                <w:lang w:val="es-CO"/>
              </w:rPr>
              <w:t>, de acuerdo con la siguiente escala: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1 (“existencia”): </w:t>
            </w:r>
            <w:r w:rsidRPr="005D2988">
              <w:rPr>
                <w:szCs w:val="24"/>
                <w:lang w:val="es-ES"/>
              </w:rPr>
              <w:t>hay un desarrollo incipiente, parcial o desordenado, y las acciones se llevan a cabo de manera desarticulada.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2 (“pertinencia”): </w:t>
            </w:r>
            <w:r w:rsidRPr="005D2988">
              <w:rPr>
                <w:szCs w:val="24"/>
                <w:lang w:val="es-ES"/>
              </w:rPr>
              <w:t xml:space="preserve">hay algunos principios de planeación y articulación de los esfuerzos y acciones para </w:t>
            </w:r>
            <w:r w:rsidR="00102923" w:rsidRPr="005D2988">
              <w:rPr>
                <w:szCs w:val="24"/>
                <w:lang w:val="es-ES"/>
              </w:rPr>
              <w:t>dar cumplimiento</w:t>
            </w:r>
            <w:r w:rsidRPr="005D2988">
              <w:rPr>
                <w:szCs w:val="24"/>
                <w:lang w:val="es-ES"/>
              </w:rPr>
              <w:t xml:space="preserve"> a los objetivos y metas.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3 (“apropiación”): </w:t>
            </w:r>
            <w:r w:rsidRPr="005D2988">
              <w:rPr>
                <w:szCs w:val="24"/>
                <w:lang w:val="es-ES"/>
              </w:rPr>
              <w:t>las acciones institucionales tienen un mayor grado de articulación y, en general, son conocidas por la comunidad educativa.</w:t>
            </w:r>
          </w:p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4 (“mejoramiento continuo”): </w:t>
            </w:r>
            <w:r w:rsidRPr="005D2988">
              <w:rPr>
                <w:szCs w:val="24"/>
                <w:lang w:val="es-ES"/>
              </w:rPr>
              <w:t>los procesos están consolidados y son evaluados periódicamente para fortalecerlos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825851" w:rsidRDefault="00B31892" w:rsidP="00530018">
            <w:pPr>
              <w:rPr>
                <w:szCs w:val="24"/>
                <w:lang w:val="es-CO"/>
              </w:rPr>
            </w:pPr>
            <w:r w:rsidRPr="00825851">
              <w:rPr>
                <w:szCs w:val="24"/>
                <w:lang w:val="es-CO"/>
              </w:rPr>
              <w:t xml:space="preserve">Gestión Comunitaria </w:t>
            </w:r>
          </w:p>
        </w:tc>
        <w:tc>
          <w:tcPr>
            <w:tcW w:w="6041" w:type="dxa"/>
          </w:tcPr>
          <w:p w:rsidR="00B31892" w:rsidRPr="005D2988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szCs w:val="24"/>
                <w:lang w:val="es-CO"/>
              </w:rPr>
              <w:t xml:space="preserve">Nivel de desarrollo del Establecimiento Educativo en la Gestión </w:t>
            </w:r>
            <w:r>
              <w:rPr>
                <w:szCs w:val="24"/>
                <w:lang w:val="es-CO"/>
              </w:rPr>
              <w:t>Comunitari</w:t>
            </w:r>
            <w:r w:rsidRPr="005D2988">
              <w:rPr>
                <w:szCs w:val="24"/>
                <w:lang w:val="es-CO"/>
              </w:rPr>
              <w:t>a, de acuerdo con la siguiente escala: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1 (“existencia”): </w:t>
            </w:r>
            <w:r w:rsidRPr="005D2988">
              <w:rPr>
                <w:szCs w:val="24"/>
                <w:lang w:val="es-ES"/>
              </w:rPr>
              <w:t>hay un desarrollo incipiente, parcial o desordenado, y las acciones se llevan a cabo de manera desarticulada.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2 (“pertinencia”): </w:t>
            </w:r>
            <w:r w:rsidRPr="005D2988">
              <w:rPr>
                <w:szCs w:val="24"/>
                <w:lang w:val="es-ES"/>
              </w:rPr>
              <w:t xml:space="preserve">hay algunos principios de planeación y articulación de los esfuerzos y acciones para </w:t>
            </w:r>
            <w:r w:rsidR="00102923" w:rsidRPr="005D2988">
              <w:rPr>
                <w:szCs w:val="24"/>
                <w:lang w:val="es-ES"/>
              </w:rPr>
              <w:t>dar cumplimiento</w:t>
            </w:r>
            <w:r w:rsidRPr="005D2988">
              <w:rPr>
                <w:szCs w:val="24"/>
                <w:lang w:val="es-ES"/>
              </w:rPr>
              <w:t xml:space="preserve"> a los objetivos y metas.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3 (“apropiación”): </w:t>
            </w:r>
            <w:r w:rsidRPr="005D2988">
              <w:rPr>
                <w:szCs w:val="24"/>
                <w:lang w:val="es-ES"/>
              </w:rPr>
              <w:t>las acciones institucionales tienen un mayor grado de articulación y, en general, son conocidas por la comunidad educativa.</w:t>
            </w:r>
          </w:p>
          <w:p w:rsidR="00B31892" w:rsidRPr="00825851" w:rsidRDefault="00B31892" w:rsidP="00530018">
            <w:pPr>
              <w:jc w:val="both"/>
              <w:rPr>
                <w:szCs w:val="24"/>
                <w:lang w:val="es-CO"/>
              </w:rPr>
            </w:pPr>
            <w:r w:rsidRPr="005D2988">
              <w:rPr>
                <w:b/>
                <w:bCs/>
                <w:szCs w:val="24"/>
                <w:lang w:val="es-ES"/>
              </w:rPr>
              <w:lastRenderedPageBreak/>
              <w:t xml:space="preserve">4 (“mejoramiento continuo”): </w:t>
            </w:r>
            <w:r w:rsidRPr="005D2988">
              <w:rPr>
                <w:szCs w:val="24"/>
                <w:lang w:val="es-ES"/>
              </w:rPr>
              <w:t>los procesos están consolidados y son evaluados periódicamente para fortalecerlos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5E528B" w:rsidRDefault="00B31892" w:rsidP="00530018">
            <w:pPr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lastRenderedPageBreak/>
              <w:t>Valor</w:t>
            </w:r>
            <w:r w:rsidRPr="005E528B">
              <w:rPr>
                <w:szCs w:val="24"/>
                <w:lang w:val="es-CO"/>
              </w:rPr>
              <w:t>ación promedio áreas de gestión</w:t>
            </w:r>
          </w:p>
        </w:tc>
        <w:tc>
          <w:tcPr>
            <w:tcW w:w="6041" w:type="dxa"/>
          </w:tcPr>
          <w:p w:rsidR="00B31892" w:rsidRPr="005E528B" w:rsidRDefault="00B31892" w:rsidP="00530018">
            <w:pPr>
              <w:pStyle w:val="Piedepgina"/>
              <w:rPr>
                <w:sz w:val="24"/>
                <w:szCs w:val="24"/>
                <w:lang w:val="es-CO"/>
              </w:rPr>
            </w:pPr>
            <w:r w:rsidRPr="005E528B">
              <w:rPr>
                <w:sz w:val="24"/>
                <w:szCs w:val="24"/>
                <w:lang w:val="es-CO"/>
              </w:rPr>
              <w:t xml:space="preserve">Sumatoria promedio de cada una de las gestiones identificadas anteriormente / total de </w:t>
            </w:r>
            <w:r w:rsidR="00102923" w:rsidRPr="005E528B">
              <w:rPr>
                <w:sz w:val="24"/>
                <w:szCs w:val="24"/>
                <w:lang w:val="es-CO"/>
              </w:rPr>
              <w:t>gestiones (</w:t>
            </w:r>
            <w:r w:rsidRPr="005E528B">
              <w:rPr>
                <w:sz w:val="24"/>
                <w:szCs w:val="24"/>
                <w:lang w:val="es-CO"/>
              </w:rPr>
              <w:t>4).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5E528B" w:rsidRDefault="00B31892" w:rsidP="00530018">
            <w:pPr>
              <w:rPr>
                <w:szCs w:val="24"/>
                <w:lang w:val="es-CO"/>
              </w:rPr>
            </w:pPr>
            <w:r w:rsidRPr="005E528B">
              <w:rPr>
                <w:szCs w:val="24"/>
                <w:lang w:val="es-CO"/>
              </w:rPr>
              <w:t xml:space="preserve">Valoración general </w:t>
            </w:r>
          </w:p>
        </w:tc>
        <w:tc>
          <w:tcPr>
            <w:tcW w:w="6041" w:type="dxa"/>
          </w:tcPr>
          <w:p w:rsidR="00B31892" w:rsidRPr="005D2988" w:rsidRDefault="00B31892" w:rsidP="00530018">
            <w:pPr>
              <w:pStyle w:val="Piedepgina"/>
              <w:rPr>
                <w:sz w:val="24"/>
                <w:szCs w:val="24"/>
                <w:lang w:val="es-CO"/>
              </w:rPr>
            </w:pPr>
            <w:r w:rsidRPr="005E528B">
              <w:rPr>
                <w:sz w:val="24"/>
                <w:szCs w:val="24"/>
                <w:lang w:val="es-CO"/>
              </w:rPr>
              <w:t xml:space="preserve">De acuerdo al resultado se puede clasificar en los siguientes </w:t>
            </w:r>
            <w:r>
              <w:rPr>
                <w:sz w:val="24"/>
                <w:szCs w:val="24"/>
                <w:lang w:val="es-CO"/>
              </w:rPr>
              <w:t>niveles de desarrollo</w:t>
            </w:r>
            <w:r w:rsidRPr="005D2988">
              <w:rPr>
                <w:sz w:val="24"/>
                <w:szCs w:val="24"/>
                <w:lang w:val="es-CO"/>
              </w:rPr>
              <w:t>, de acuerdo con la siguiente escala: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1 (“existencia”): </w:t>
            </w:r>
            <w:r w:rsidRPr="005D2988">
              <w:rPr>
                <w:szCs w:val="24"/>
                <w:lang w:val="es-ES"/>
              </w:rPr>
              <w:t>hay un desarrollo incipiente, parcial o desordenado, y las acciones se llevan a cabo de manera desarticulada.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2 (“pertinencia”): </w:t>
            </w:r>
            <w:r w:rsidRPr="005D2988">
              <w:rPr>
                <w:szCs w:val="24"/>
                <w:lang w:val="es-ES"/>
              </w:rPr>
              <w:t xml:space="preserve">hay algunos principios de planeación y articulación de los esfuerzos y acciones para </w:t>
            </w:r>
            <w:r w:rsidR="00102923" w:rsidRPr="005D2988">
              <w:rPr>
                <w:szCs w:val="24"/>
                <w:lang w:val="es-ES"/>
              </w:rPr>
              <w:t>dar cumplimiento</w:t>
            </w:r>
            <w:r w:rsidRPr="005D2988">
              <w:rPr>
                <w:szCs w:val="24"/>
                <w:lang w:val="es-ES"/>
              </w:rPr>
              <w:t xml:space="preserve"> a los objetivos y metas.</w:t>
            </w:r>
          </w:p>
          <w:p w:rsidR="00B31892" w:rsidRPr="005D2988" w:rsidRDefault="00B31892" w:rsidP="0053001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  <w:lang w:val="es-ES"/>
              </w:rPr>
            </w:pPr>
            <w:r w:rsidRPr="005D2988">
              <w:rPr>
                <w:b/>
                <w:bCs/>
                <w:szCs w:val="24"/>
                <w:lang w:val="es-ES"/>
              </w:rPr>
              <w:t xml:space="preserve">3 (“apropiación”): </w:t>
            </w:r>
            <w:r w:rsidRPr="005D2988">
              <w:rPr>
                <w:szCs w:val="24"/>
                <w:lang w:val="es-ES"/>
              </w:rPr>
              <w:t>las acciones institucionales tienen un mayor grado de articulación y, en general, son conocidas por la comunidad educativa.</w:t>
            </w:r>
          </w:p>
          <w:p w:rsidR="00B31892" w:rsidRPr="005E528B" w:rsidRDefault="00B31892" w:rsidP="00530018">
            <w:pPr>
              <w:pStyle w:val="Piedepgina"/>
              <w:rPr>
                <w:sz w:val="24"/>
                <w:szCs w:val="24"/>
                <w:lang w:val="es-ES"/>
              </w:rPr>
            </w:pPr>
            <w:r w:rsidRPr="005D2988">
              <w:rPr>
                <w:b/>
                <w:bCs/>
                <w:sz w:val="24"/>
                <w:szCs w:val="24"/>
                <w:lang w:val="es-ES"/>
              </w:rPr>
              <w:t xml:space="preserve">4 (“mejoramiento continuo”): </w:t>
            </w:r>
            <w:r w:rsidRPr="005D2988">
              <w:rPr>
                <w:sz w:val="24"/>
                <w:szCs w:val="24"/>
                <w:lang w:val="es-ES"/>
              </w:rPr>
              <w:t>los procesos están consolidados y son evaluados periódicamente para fortalecerlos</w:t>
            </w:r>
          </w:p>
        </w:tc>
      </w:tr>
      <w:tr w:rsidR="00B31892" w:rsidRPr="00825851" w:rsidTr="00530018">
        <w:tc>
          <w:tcPr>
            <w:tcW w:w="2943" w:type="dxa"/>
          </w:tcPr>
          <w:p w:rsidR="00B31892" w:rsidRPr="005E528B" w:rsidRDefault="00B31892" w:rsidP="00530018">
            <w:pPr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Totales</w:t>
            </w:r>
          </w:p>
        </w:tc>
        <w:tc>
          <w:tcPr>
            <w:tcW w:w="6041" w:type="dxa"/>
          </w:tcPr>
          <w:p w:rsidR="00B31892" w:rsidRPr="005E528B" w:rsidRDefault="00B31892" w:rsidP="00530018">
            <w:pPr>
              <w:pStyle w:val="Piedepgina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Muestra el total de EE en cada uno de los niveles de desarrollo identificados (existencia, pertinencia, apropiación, mejoramiento continuo</w:t>
            </w:r>
            <w:r w:rsidR="00102923">
              <w:rPr>
                <w:sz w:val="24"/>
                <w:szCs w:val="24"/>
                <w:lang w:val="es-CO"/>
              </w:rPr>
              <w:t>) para</w:t>
            </w:r>
            <w:r w:rsidRPr="005E528B">
              <w:rPr>
                <w:sz w:val="24"/>
                <w:szCs w:val="24"/>
                <w:lang w:val="es-CO"/>
              </w:rPr>
              <w:t xml:space="preserve"> las 4 áreas de gestión.</w:t>
            </w:r>
          </w:p>
        </w:tc>
      </w:tr>
    </w:tbl>
    <w:p w:rsidR="001D2544" w:rsidRDefault="001D2544"/>
    <w:sectPr w:rsidR="001D2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z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AB7"/>
    <w:multiLevelType w:val="multilevel"/>
    <w:tmpl w:val="2DA0B8A4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  <w:rPr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92"/>
    <w:rsid w:val="00102923"/>
    <w:rsid w:val="001D2544"/>
    <w:rsid w:val="00B31892"/>
    <w:rsid w:val="00B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EAC71F-E15B-4CAD-BD27-80180BC9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89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aliases w:val="Tabla Contenido 1,Head1,CAPITULO,Document Header1,Pregunta,H1"/>
    <w:basedOn w:val="Normal"/>
    <w:next w:val="Normal"/>
    <w:link w:val="Ttulo1Car"/>
    <w:qFormat/>
    <w:rsid w:val="00B31892"/>
    <w:pPr>
      <w:keepNext/>
      <w:numPr>
        <w:numId w:val="1"/>
      </w:numPr>
      <w:spacing w:before="480" w:after="240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link w:val="Ttulo2Car"/>
    <w:qFormat/>
    <w:rsid w:val="00B31892"/>
    <w:pPr>
      <w:keepNext/>
      <w:numPr>
        <w:ilvl w:val="1"/>
        <w:numId w:val="1"/>
      </w:numPr>
      <w:spacing w:before="36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link w:val="Ttulo3Car"/>
    <w:qFormat/>
    <w:rsid w:val="00B31892"/>
    <w:pPr>
      <w:keepNext/>
      <w:numPr>
        <w:ilvl w:val="2"/>
        <w:numId w:val="1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link w:val="Ttulo4Car"/>
    <w:qFormat/>
    <w:rsid w:val="00B31892"/>
    <w:pPr>
      <w:keepNext/>
      <w:numPr>
        <w:ilvl w:val="3"/>
        <w:numId w:val="1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link w:val="Ttulo5Car"/>
    <w:autoRedefine/>
    <w:qFormat/>
    <w:rsid w:val="00B31892"/>
    <w:pPr>
      <w:numPr>
        <w:ilvl w:val="4"/>
        <w:numId w:val="1"/>
      </w:numPr>
      <w:outlineLvl w:val="4"/>
    </w:pPr>
    <w:rPr>
      <w:i/>
    </w:rPr>
  </w:style>
  <w:style w:type="paragraph" w:styleId="Ttulo6">
    <w:name w:val="heading 6"/>
    <w:basedOn w:val="Normal"/>
    <w:next w:val="Normal"/>
    <w:link w:val="Ttulo6Car"/>
    <w:qFormat/>
    <w:rsid w:val="00B31892"/>
    <w:pPr>
      <w:numPr>
        <w:ilvl w:val="5"/>
        <w:numId w:val="1"/>
      </w:numPr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B31892"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B31892"/>
    <w:pPr>
      <w:numPr>
        <w:ilvl w:val="7"/>
        <w:numId w:val="1"/>
      </w:numPr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B31892"/>
    <w:pPr>
      <w:numPr>
        <w:ilvl w:val="8"/>
        <w:numId w:val="1"/>
      </w:numPr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abla Contenido 1 Car,Head1 Car,CAPITULO Car,Document Header1 Car,Pregunta Car,H1 Car"/>
    <w:basedOn w:val="Fuentedeprrafopredeter"/>
    <w:link w:val="Ttulo1"/>
    <w:rsid w:val="00B31892"/>
    <w:rPr>
      <w:rFonts w:ascii="Times New Roman" w:eastAsia="Times New Roman" w:hAnsi="Times New Roman" w:cs="Times New Roman"/>
      <w:b/>
      <w:sz w:val="32"/>
      <w:szCs w:val="20"/>
      <w:lang w:val="en-GB" w:eastAsia="es-ES"/>
    </w:rPr>
  </w:style>
  <w:style w:type="character" w:customStyle="1" w:styleId="Ttulo2Car">
    <w:name w:val="Título 2 Car"/>
    <w:aliases w:val="Heading 2 Hidden Car,heading 2 Car,h2 Car,TOC1 Car,H2 Car"/>
    <w:basedOn w:val="Fuentedeprrafopredeter"/>
    <w:link w:val="Ttulo2"/>
    <w:rsid w:val="00B31892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3Car">
    <w:name w:val="Título 3 Car"/>
    <w:aliases w:val="Subhd App Car,Titulo 1 Car,H3 Car"/>
    <w:basedOn w:val="Fuentedeprrafopredeter"/>
    <w:link w:val="Ttulo3"/>
    <w:rsid w:val="00B3189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aliases w:val="Titulo2 Car"/>
    <w:basedOn w:val="Fuentedeprrafopredeter"/>
    <w:link w:val="Ttulo4"/>
    <w:rsid w:val="00B31892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tulo5Car">
    <w:name w:val="Título 5 Car"/>
    <w:aliases w:val="Titulo 3 Car"/>
    <w:basedOn w:val="Fuentedeprrafopredeter"/>
    <w:link w:val="Ttulo5"/>
    <w:rsid w:val="00B31892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1892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1892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1892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1892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31892"/>
    <w:pPr>
      <w:tabs>
        <w:tab w:val="center" w:pos="4320"/>
        <w:tab w:val="right" w:pos="8640"/>
      </w:tabs>
      <w:jc w:val="both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rsid w:val="00B31892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SIRLE CHICA</cp:lastModifiedBy>
  <cp:revision>2</cp:revision>
  <dcterms:created xsi:type="dcterms:W3CDTF">2018-10-18T15:44:00Z</dcterms:created>
  <dcterms:modified xsi:type="dcterms:W3CDTF">2018-10-18T15:44:00Z</dcterms:modified>
</cp:coreProperties>
</file>